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EF0" w:rsidRPr="00D06FA7" w:rsidRDefault="001F3EF0" w:rsidP="001F3EF0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13 Vectors</w:t>
      </w:r>
    </w:p>
    <w:p w:rsidR="00BF0A82" w:rsidRPr="00CE6769" w:rsidRDefault="00BF0A82" w:rsidP="009851F4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B34D9B" w:rsidRPr="009851F4" w:rsidRDefault="001F3EF0" w:rsidP="009851F4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9851F4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BF412D" w:rsidRPr="009851F4" w:rsidRDefault="00BF412D" w:rsidP="00BF412D">
      <w:pPr>
        <w:rPr>
          <w:rFonts w:ascii="Times New Roman" w:hAnsi="Times New Roman" w:cs="Times New Roman"/>
          <w:i/>
        </w:rPr>
      </w:pPr>
      <w:r w:rsidRPr="009851F4">
        <w:rPr>
          <w:rFonts w:ascii="Times New Roman" w:hAnsi="Times New Roman" w:cs="Times New Roman"/>
          <w:i/>
        </w:rPr>
        <w:t>This first vector chapter focuses on operations with vectors, providing the tools required for the more geometric problems in chapter</w:t>
      </w:r>
      <w:r w:rsidR="0010336C">
        <w:rPr>
          <w:rFonts w:ascii="Times New Roman" w:hAnsi="Times New Roman" w:cs="Times New Roman"/>
          <w:i/>
        </w:rPr>
        <w:t xml:space="preserve"> 14. We recommend approximately eight</w:t>
      </w:r>
      <w:r w:rsidR="00E554C4">
        <w:rPr>
          <w:rFonts w:ascii="Times New Roman" w:hAnsi="Times New Roman" w:cs="Times New Roman"/>
          <w:i/>
        </w:rPr>
        <w:t xml:space="preserve"> hours of teaching time.</w:t>
      </w:r>
    </w:p>
    <w:p w:rsidR="00051403" w:rsidRPr="009851F4" w:rsidRDefault="00051403" w:rsidP="009851F4">
      <w:pPr>
        <w:pStyle w:val="Heading2"/>
        <w:rPr>
          <w:rFonts w:ascii="Times New Roman" w:hAnsi="Times New Roman" w:cs="Times New Roman"/>
        </w:rPr>
      </w:pPr>
      <w:r w:rsidRPr="009851F4">
        <w:rPr>
          <w:rFonts w:ascii="Times New Roman" w:hAnsi="Times New Roman" w:cs="Times New Roman"/>
        </w:rPr>
        <w:t>Intro</w:t>
      </w:r>
      <w:r w:rsidR="009851F4">
        <w:rPr>
          <w:rFonts w:ascii="Times New Roman" w:hAnsi="Times New Roman" w:cs="Times New Roman"/>
        </w:rPr>
        <w:t>ductory</w:t>
      </w:r>
      <w:r w:rsidRPr="009851F4">
        <w:rPr>
          <w:rFonts w:ascii="Times New Roman" w:hAnsi="Times New Roman" w:cs="Times New Roman"/>
        </w:rPr>
        <w:t xml:space="preserve"> problem</w:t>
      </w:r>
    </w:p>
    <w:p w:rsidR="000479C6" w:rsidRPr="0026206E" w:rsidRDefault="000479C6">
      <w:pPr>
        <w:rPr>
          <w:rFonts w:ascii="Times New Roman" w:hAnsi="Times New Roman" w:cs="Times New Roman"/>
        </w:rPr>
      </w:pPr>
      <w:r w:rsidRPr="009851F4">
        <w:rPr>
          <w:rFonts w:ascii="Times New Roman" w:hAnsi="Times New Roman" w:cs="Times New Roman"/>
        </w:rPr>
        <w:t>The introductory problem highlights some of the difficulties posed by three-dimensional problems. It can be solved using Pythagoras and the cosine rule</w:t>
      </w:r>
      <w:r w:rsidR="006A5C26">
        <w:rPr>
          <w:rFonts w:ascii="Times New Roman" w:hAnsi="Times New Roman" w:cs="Times New Roman"/>
        </w:rPr>
        <w:t>. B</w:t>
      </w:r>
      <w:r w:rsidRPr="009851F4">
        <w:rPr>
          <w:rFonts w:ascii="Times New Roman" w:hAnsi="Times New Roman" w:cs="Times New Roman"/>
        </w:rPr>
        <w:t>ut</w:t>
      </w:r>
      <w:r w:rsidR="006A5C26">
        <w:rPr>
          <w:rFonts w:ascii="Times New Roman" w:hAnsi="Times New Roman" w:cs="Times New Roman"/>
        </w:rPr>
        <w:t>,</w:t>
      </w:r>
      <w:r w:rsidRPr="009851F4">
        <w:rPr>
          <w:rFonts w:ascii="Times New Roman" w:hAnsi="Times New Roman" w:cs="Times New Roman"/>
        </w:rPr>
        <w:t xml:space="preserve"> before applying these rules we need to ask whether the two diagonals cross at all. Vectors will provide a way to answer this question without having to rely on our </w:t>
      </w:r>
      <w:r w:rsidRPr="0026206E">
        <w:rPr>
          <w:rFonts w:ascii="Times New Roman" w:hAnsi="Times New Roman" w:cs="Times New Roman"/>
        </w:rPr>
        <w:t>spatial intuition.</w:t>
      </w:r>
      <w:r w:rsidR="00B21E2D" w:rsidRPr="0026206E">
        <w:rPr>
          <w:rFonts w:ascii="Times New Roman" w:hAnsi="Times New Roman" w:cs="Times New Roman"/>
        </w:rPr>
        <w:t xml:space="preserve"> The worked solution is given at the end of the chapter, page 409; the idea being that students should be able to answer the question using the methods covered in the chapter.</w:t>
      </w:r>
    </w:p>
    <w:p w:rsidR="000479C6" w:rsidRPr="0026206E" w:rsidRDefault="009851F4" w:rsidP="009851F4">
      <w:pPr>
        <w:pStyle w:val="Heading2"/>
        <w:rPr>
          <w:rFonts w:ascii="Times New Roman" w:hAnsi="Times New Roman" w:cs="Times New Roman"/>
        </w:rPr>
      </w:pPr>
      <w:r w:rsidRPr="0026206E">
        <w:rPr>
          <w:rFonts w:ascii="Times New Roman" w:hAnsi="Times New Roman" w:cs="Times New Roman"/>
        </w:rPr>
        <w:t>13A Positions and d</w:t>
      </w:r>
      <w:r w:rsidR="000479C6" w:rsidRPr="0026206E">
        <w:rPr>
          <w:rFonts w:ascii="Times New Roman" w:hAnsi="Times New Roman" w:cs="Times New Roman"/>
        </w:rPr>
        <w:t>isplacements</w:t>
      </w:r>
      <w:r w:rsidR="00CD5D50" w:rsidRPr="0026206E">
        <w:rPr>
          <w:rFonts w:ascii="Times New Roman" w:hAnsi="Times New Roman" w:cs="Times New Roman"/>
        </w:rPr>
        <w:t>, p375</w:t>
      </w:r>
    </w:p>
    <w:p w:rsidR="00FC4C33" w:rsidRPr="0026206E" w:rsidRDefault="00FC4C33">
      <w:pPr>
        <w:rPr>
          <w:rFonts w:ascii="Times New Roman" w:hAnsi="Times New Roman" w:cs="Times New Roman"/>
        </w:rPr>
      </w:pPr>
      <w:r w:rsidRPr="0026206E">
        <w:rPr>
          <w:rFonts w:ascii="Times New Roman" w:hAnsi="Times New Roman" w:cs="Times New Roman"/>
        </w:rPr>
        <w:t>This</w:t>
      </w:r>
      <w:r w:rsidR="00303FAA" w:rsidRPr="0026206E">
        <w:rPr>
          <w:rFonts w:ascii="Times New Roman" w:hAnsi="Times New Roman" w:cs="Times New Roman"/>
        </w:rPr>
        <w:t xml:space="preserve"> section introduces the concept of vectors as ‘</w:t>
      </w:r>
      <w:r w:rsidRPr="0026206E">
        <w:rPr>
          <w:rFonts w:ascii="Times New Roman" w:hAnsi="Times New Roman" w:cs="Times New Roman"/>
        </w:rPr>
        <w:t>arrows</w:t>
      </w:r>
      <w:r w:rsidR="00303FAA" w:rsidRPr="0026206E">
        <w:rPr>
          <w:rFonts w:ascii="Times New Roman" w:hAnsi="Times New Roman" w:cs="Times New Roman"/>
        </w:rPr>
        <w:t>’</w:t>
      </w:r>
      <w:r w:rsidRPr="0026206E">
        <w:rPr>
          <w:rFonts w:ascii="Times New Roman" w:hAnsi="Times New Roman" w:cs="Times New Roman"/>
        </w:rPr>
        <w:t>,</w:t>
      </w:r>
      <w:r w:rsidR="005B0B98" w:rsidRPr="0026206E">
        <w:rPr>
          <w:rFonts w:ascii="Times New Roman" w:hAnsi="Times New Roman" w:cs="Times New Roman"/>
        </w:rPr>
        <w:t xml:space="preserve"> </w:t>
      </w:r>
      <w:r w:rsidR="00303FAA" w:rsidRPr="0026206E">
        <w:rPr>
          <w:rFonts w:ascii="Times New Roman" w:hAnsi="Times New Roman" w:cs="Times New Roman"/>
        </w:rPr>
        <w:t xml:space="preserve">the </w:t>
      </w:r>
      <w:r w:rsidR="005B0B98" w:rsidRPr="0026206E">
        <w:rPr>
          <w:rFonts w:ascii="Times New Roman" w:hAnsi="Times New Roman" w:cs="Times New Roman"/>
        </w:rPr>
        <w:t xml:space="preserve">graphical representation of vector operations, and </w:t>
      </w:r>
      <w:r w:rsidR="00303FAA" w:rsidRPr="0026206E">
        <w:rPr>
          <w:rFonts w:ascii="Times New Roman" w:hAnsi="Times New Roman" w:cs="Times New Roman"/>
        </w:rPr>
        <w:t xml:space="preserve">the </w:t>
      </w:r>
      <w:r w:rsidRPr="0026206E">
        <w:rPr>
          <w:rFonts w:ascii="Times New Roman" w:hAnsi="Times New Roman" w:cs="Times New Roman"/>
        </w:rPr>
        <w:t>r</w:t>
      </w:r>
      <w:r w:rsidR="005B0B98" w:rsidRPr="0026206E">
        <w:rPr>
          <w:rFonts w:ascii="Times New Roman" w:hAnsi="Times New Roman" w:cs="Times New Roman"/>
        </w:rPr>
        <w:t xml:space="preserve">epresentation </w:t>
      </w:r>
      <w:r w:rsidR="00303FAA" w:rsidRPr="0026206E">
        <w:rPr>
          <w:rFonts w:ascii="Times New Roman" w:hAnsi="Times New Roman" w:cs="Times New Roman"/>
        </w:rPr>
        <w:t xml:space="preserve">of vectors </w:t>
      </w:r>
      <w:r w:rsidR="005B0B98" w:rsidRPr="0026206E">
        <w:rPr>
          <w:rFonts w:ascii="Times New Roman" w:hAnsi="Times New Roman" w:cs="Times New Roman"/>
        </w:rPr>
        <w:t xml:space="preserve">using components. The distinction is made between </w:t>
      </w:r>
      <w:r w:rsidR="00E16CBC" w:rsidRPr="0026206E">
        <w:rPr>
          <w:rFonts w:ascii="Times New Roman" w:hAnsi="Times New Roman" w:cs="Times New Roman"/>
        </w:rPr>
        <w:t>‘</w:t>
      </w:r>
      <w:r w:rsidR="005B0B98" w:rsidRPr="0026206E">
        <w:rPr>
          <w:rFonts w:ascii="Times New Roman" w:hAnsi="Times New Roman" w:cs="Times New Roman"/>
        </w:rPr>
        <w:t>vector displacements</w:t>
      </w:r>
      <w:r w:rsidR="00E16CBC" w:rsidRPr="0026206E">
        <w:rPr>
          <w:rFonts w:ascii="Times New Roman" w:hAnsi="Times New Roman" w:cs="Times New Roman"/>
        </w:rPr>
        <w:t>’</w:t>
      </w:r>
      <w:r w:rsidR="005B0B98" w:rsidRPr="0026206E">
        <w:rPr>
          <w:rFonts w:ascii="Times New Roman" w:hAnsi="Times New Roman" w:cs="Times New Roman"/>
        </w:rPr>
        <w:t xml:space="preserve"> and </w:t>
      </w:r>
      <w:r w:rsidR="00E16CBC" w:rsidRPr="0026206E">
        <w:rPr>
          <w:rFonts w:ascii="Times New Roman" w:hAnsi="Times New Roman" w:cs="Times New Roman"/>
        </w:rPr>
        <w:t>‘</w:t>
      </w:r>
      <w:r w:rsidR="005B0B98" w:rsidRPr="0026206E">
        <w:rPr>
          <w:rFonts w:ascii="Times New Roman" w:hAnsi="Times New Roman" w:cs="Times New Roman"/>
        </w:rPr>
        <w:t>position vectors</w:t>
      </w:r>
      <w:r w:rsidR="00E16CBC" w:rsidRPr="0026206E">
        <w:rPr>
          <w:rFonts w:ascii="Times New Roman" w:hAnsi="Times New Roman" w:cs="Times New Roman"/>
        </w:rPr>
        <w:t>’</w:t>
      </w:r>
      <w:r w:rsidR="005B0B98" w:rsidRPr="0026206E">
        <w:rPr>
          <w:rFonts w:ascii="Times New Roman" w:hAnsi="Times New Roman" w:cs="Times New Roman"/>
        </w:rPr>
        <w:t xml:space="preserve">; this distinction is important for understanding problems involving equations </w:t>
      </w:r>
      <w:r w:rsidR="0010336C" w:rsidRPr="0026206E">
        <w:rPr>
          <w:rFonts w:ascii="Times New Roman" w:hAnsi="Times New Roman" w:cs="Times New Roman"/>
        </w:rPr>
        <w:t>of lines in chapter 14. Worked example 13.4 and q</w:t>
      </w:r>
      <w:r w:rsidR="005B0B98" w:rsidRPr="0026206E">
        <w:rPr>
          <w:rFonts w:ascii="Times New Roman" w:hAnsi="Times New Roman" w:cs="Times New Roman"/>
        </w:rPr>
        <w:t>uestion 10 show how vectors can be used to describe geometrical properties; this application of vectors is emphasised in the new syllabus.</w:t>
      </w:r>
    </w:p>
    <w:p w:rsidR="005B0B98" w:rsidRPr="0026206E" w:rsidRDefault="009851F4" w:rsidP="009851F4">
      <w:pPr>
        <w:pStyle w:val="Heading2"/>
        <w:rPr>
          <w:rFonts w:ascii="Times New Roman" w:hAnsi="Times New Roman" w:cs="Times New Roman"/>
        </w:rPr>
      </w:pPr>
      <w:r w:rsidRPr="0026206E">
        <w:rPr>
          <w:rFonts w:ascii="Times New Roman" w:hAnsi="Times New Roman" w:cs="Times New Roman"/>
        </w:rPr>
        <w:t>13B Vector a</w:t>
      </w:r>
      <w:r w:rsidR="005B0B98" w:rsidRPr="0026206E">
        <w:rPr>
          <w:rFonts w:ascii="Times New Roman" w:hAnsi="Times New Roman" w:cs="Times New Roman"/>
        </w:rPr>
        <w:t>lgebra</w:t>
      </w:r>
      <w:r w:rsidR="00CD5D50" w:rsidRPr="0026206E">
        <w:rPr>
          <w:rFonts w:ascii="Times New Roman" w:hAnsi="Times New Roman" w:cs="Times New Roman"/>
        </w:rPr>
        <w:t>, p384</w:t>
      </w:r>
    </w:p>
    <w:p w:rsidR="005B0B98" w:rsidRPr="009851F4" w:rsidRDefault="005B0B98">
      <w:pPr>
        <w:rPr>
          <w:rFonts w:ascii="Times New Roman" w:hAnsi="Times New Roman" w:cs="Times New Roman"/>
        </w:rPr>
      </w:pPr>
      <w:r w:rsidRPr="0026206E">
        <w:rPr>
          <w:rFonts w:ascii="Times New Roman" w:hAnsi="Times New Roman" w:cs="Times New Roman"/>
        </w:rPr>
        <w:t>In this section we look at vectors in a more abstract way</w:t>
      </w:r>
      <w:r w:rsidRPr="009851F4">
        <w:rPr>
          <w:rFonts w:ascii="Times New Roman" w:hAnsi="Times New Roman" w:cs="Times New Roman"/>
        </w:rPr>
        <w:t>, emphasis</w:t>
      </w:r>
      <w:r w:rsidR="007D6245">
        <w:rPr>
          <w:rFonts w:ascii="Times New Roman" w:hAnsi="Times New Roman" w:cs="Times New Roman"/>
        </w:rPr>
        <w:t>e</w:t>
      </w:r>
      <w:r w:rsidRPr="009851F4">
        <w:rPr>
          <w:rFonts w:ascii="Times New Roman" w:hAnsi="Times New Roman" w:cs="Times New Roman"/>
        </w:rPr>
        <w:t xml:space="preserve"> that the same algebraic rules apply no matte</w:t>
      </w:r>
      <w:r w:rsidR="009F42CB" w:rsidRPr="009851F4">
        <w:rPr>
          <w:rFonts w:ascii="Times New Roman" w:hAnsi="Times New Roman" w:cs="Times New Roman"/>
        </w:rPr>
        <w:t xml:space="preserve">r what the vectors </w:t>
      </w:r>
      <w:r w:rsidRPr="009851F4">
        <w:rPr>
          <w:rFonts w:ascii="Times New Roman" w:hAnsi="Times New Roman" w:cs="Times New Roman"/>
        </w:rPr>
        <w:t xml:space="preserve">represent. </w:t>
      </w:r>
      <w:r w:rsidR="007D6245">
        <w:rPr>
          <w:rFonts w:ascii="Times New Roman" w:hAnsi="Times New Roman" w:cs="Times New Roman"/>
        </w:rPr>
        <w:t>We also look at</w:t>
      </w:r>
      <w:r w:rsidRPr="009851F4">
        <w:rPr>
          <w:rFonts w:ascii="Times New Roman" w:hAnsi="Times New Roman" w:cs="Times New Roman"/>
        </w:rPr>
        <w:t xml:space="preserve"> the connection between algebraic and diagrammatic representations, which is really important for dealing with lines and planes problems in the next chapter.</w:t>
      </w:r>
    </w:p>
    <w:p w:rsidR="005B0B98" w:rsidRPr="009851F4" w:rsidRDefault="005B0B98" w:rsidP="009851F4">
      <w:pPr>
        <w:pStyle w:val="Heading2"/>
        <w:rPr>
          <w:rFonts w:ascii="Times New Roman" w:hAnsi="Times New Roman" w:cs="Times New Roman"/>
        </w:rPr>
      </w:pPr>
      <w:r w:rsidRPr="009851F4">
        <w:rPr>
          <w:rFonts w:ascii="Times New Roman" w:hAnsi="Times New Roman" w:cs="Times New Roman"/>
        </w:rPr>
        <w:t>13C Distances</w:t>
      </w:r>
      <w:r w:rsidR="00CD5D50">
        <w:rPr>
          <w:rFonts w:ascii="Times New Roman" w:hAnsi="Times New Roman" w:cs="Times New Roman"/>
        </w:rPr>
        <w:t>, p389</w:t>
      </w:r>
    </w:p>
    <w:p w:rsidR="005B0B98" w:rsidRPr="009851F4" w:rsidRDefault="005658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this section w</w:t>
      </w:r>
      <w:r w:rsidR="005B0B98" w:rsidRPr="009851F4">
        <w:rPr>
          <w:rFonts w:ascii="Times New Roman" w:hAnsi="Times New Roman" w:cs="Times New Roman"/>
        </w:rPr>
        <w:t xml:space="preserve">e return to vectors describing positions and displacements. </w:t>
      </w:r>
      <w:r w:rsidR="001A6CE8" w:rsidRPr="009851F4">
        <w:rPr>
          <w:rFonts w:ascii="Times New Roman" w:hAnsi="Times New Roman" w:cs="Times New Roman"/>
        </w:rPr>
        <w:t>The diagon</w:t>
      </w:r>
      <w:r w:rsidR="00E75E02">
        <w:rPr>
          <w:rFonts w:ascii="Times New Roman" w:hAnsi="Times New Roman" w:cs="Times New Roman"/>
        </w:rPr>
        <w:t>al of a cube links back to Key p</w:t>
      </w:r>
      <w:r w:rsidR="001A6CE8" w:rsidRPr="009851F4">
        <w:rPr>
          <w:rFonts w:ascii="Times New Roman" w:hAnsi="Times New Roman" w:cs="Times New Roman"/>
        </w:rPr>
        <w:t>oint 11.7</w:t>
      </w:r>
      <w:r w:rsidR="00A905B7">
        <w:rPr>
          <w:rFonts w:ascii="Times New Roman" w:hAnsi="Times New Roman" w:cs="Times New Roman"/>
        </w:rPr>
        <w:t xml:space="preserve"> on p323</w:t>
      </w:r>
      <w:r w:rsidR="001A6CE8" w:rsidRPr="009851F4">
        <w:rPr>
          <w:rFonts w:ascii="Times New Roman" w:hAnsi="Times New Roman" w:cs="Times New Roman"/>
        </w:rPr>
        <w:t>; you can use this to discuss different approaches to solving three-dimensional problems.</w:t>
      </w:r>
    </w:p>
    <w:p w:rsidR="001A6CE8" w:rsidRPr="009851F4" w:rsidRDefault="00440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‘</w:t>
      </w:r>
      <w:r w:rsidR="00C92B2A">
        <w:rPr>
          <w:rFonts w:ascii="Times New Roman" w:hAnsi="Times New Roman" w:cs="Times New Roman"/>
        </w:rPr>
        <w:t>From a</w:t>
      </w:r>
      <w:r w:rsidR="00E75E02">
        <w:rPr>
          <w:rFonts w:ascii="Times New Roman" w:hAnsi="Times New Roman" w:cs="Times New Roman"/>
        </w:rPr>
        <w:t>nother p</w:t>
      </w:r>
      <w:r w:rsidR="001A6CE8" w:rsidRPr="009851F4">
        <w:rPr>
          <w:rFonts w:ascii="Times New Roman" w:hAnsi="Times New Roman" w:cs="Times New Roman"/>
        </w:rPr>
        <w:t>erspect</w:t>
      </w:r>
      <w:r w:rsidR="00C92B2A">
        <w:rPr>
          <w:rFonts w:ascii="Times New Roman" w:hAnsi="Times New Roman" w:cs="Times New Roman"/>
        </w:rPr>
        <w:t>ive</w:t>
      </w:r>
      <w:r>
        <w:rPr>
          <w:rFonts w:ascii="Times New Roman" w:hAnsi="Times New Roman" w:cs="Times New Roman"/>
        </w:rPr>
        <w:t>’</w:t>
      </w:r>
      <w:r w:rsidR="009A26A1" w:rsidRPr="009851F4">
        <w:rPr>
          <w:rFonts w:ascii="Times New Roman" w:hAnsi="Times New Roman" w:cs="Times New Roman"/>
        </w:rPr>
        <w:t xml:space="preserve"> box </w:t>
      </w:r>
      <w:r w:rsidR="001A6CE8" w:rsidRPr="009851F4">
        <w:rPr>
          <w:rFonts w:ascii="Times New Roman" w:hAnsi="Times New Roman" w:cs="Times New Roman"/>
        </w:rPr>
        <w:t>mentions the idea that no</w:t>
      </w:r>
      <w:r>
        <w:rPr>
          <w:rFonts w:ascii="Times New Roman" w:hAnsi="Times New Roman" w:cs="Times New Roman"/>
        </w:rPr>
        <w:t>t all quantities can be ordered. T</w:t>
      </w:r>
      <w:r w:rsidR="001A6CE8" w:rsidRPr="009851F4">
        <w:rPr>
          <w:rFonts w:ascii="Times New Roman" w:hAnsi="Times New Roman" w:cs="Times New Roman"/>
        </w:rPr>
        <w:t>his issue also comes up with complex numbers.</w:t>
      </w:r>
    </w:p>
    <w:p w:rsidR="001A6CE8" w:rsidRPr="009851F4" w:rsidRDefault="001A6CE8">
      <w:pPr>
        <w:rPr>
          <w:rFonts w:ascii="Times New Roman" w:hAnsi="Times New Roman" w:cs="Times New Roman"/>
        </w:rPr>
      </w:pPr>
      <w:r w:rsidRPr="009851F4">
        <w:rPr>
          <w:rFonts w:ascii="Times New Roman" w:hAnsi="Times New Roman" w:cs="Times New Roman"/>
        </w:rPr>
        <w:t>Unit vectors are not used very much in this course</w:t>
      </w:r>
      <w:r w:rsidR="0044041F">
        <w:rPr>
          <w:rFonts w:ascii="Times New Roman" w:hAnsi="Times New Roman" w:cs="Times New Roman"/>
        </w:rPr>
        <w:t xml:space="preserve">. However, </w:t>
      </w:r>
      <w:r w:rsidRPr="009851F4">
        <w:rPr>
          <w:rFonts w:ascii="Times New Roman" w:hAnsi="Times New Roman" w:cs="Times New Roman"/>
        </w:rPr>
        <w:t xml:space="preserve">the ability to find a vector of </w:t>
      </w:r>
      <w:r w:rsidR="0044041F">
        <w:rPr>
          <w:rFonts w:ascii="Times New Roman" w:hAnsi="Times New Roman" w:cs="Times New Roman"/>
        </w:rPr>
        <w:t xml:space="preserve">a </w:t>
      </w:r>
      <w:r w:rsidRPr="009851F4">
        <w:rPr>
          <w:rFonts w:ascii="Times New Roman" w:hAnsi="Times New Roman" w:cs="Times New Roman"/>
        </w:rPr>
        <w:t>given length in a given di</w:t>
      </w:r>
      <w:r w:rsidR="00B25151" w:rsidRPr="009851F4">
        <w:rPr>
          <w:rFonts w:ascii="Times New Roman" w:hAnsi="Times New Roman" w:cs="Times New Roman"/>
        </w:rPr>
        <w:t>rection</w:t>
      </w:r>
      <w:r w:rsidR="0044041F">
        <w:rPr>
          <w:rFonts w:ascii="Times New Roman" w:hAnsi="Times New Roman" w:cs="Times New Roman"/>
        </w:rPr>
        <w:t xml:space="preserve">, </w:t>
      </w:r>
      <w:r w:rsidR="00B25151" w:rsidRPr="009851F4">
        <w:rPr>
          <w:rFonts w:ascii="Times New Roman" w:hAnsi="Times New Roman" w:cs="Times New Roman"/>
        </w:rPr>
        <w:t xml:space="preserve">as in </w:t>
      </w:r>
      <w:r w:rsidR="00E75E02">
        <w:rPr>
          <w:rFonts w:ascii="Times New Roman" w:hAnsi="Times New Roman" w:cs="Times New Roman"/>
        </w:rPr>
        <w:t>W</w:t>
      </w:r>
      <w:r w:rsidR="00B25151" w:rsidRPr="009851F4">
        <w:rPr>
          <w:rFonts w:ascii="Times New Roman" w:hAnsi="Times New Roman" w:cs="Times New Roman"/>
        </w:rPr>
        <w:t>orked example 13</w:t>
      </w:r>
      <w:r w:rsidRPr="009851F4">
        <w:rPr>
          <w:rFonts w:ascii="Times New Roman" w:hAnsi="Times New Roman" w:cs="Times New Roman"/>
        </w:rPr>
        <w:t>.7</w:t>
      </w:r>
      <w:r w:rsidR="00381523">
        <w:rPr>
          <w:rFonts w:ascii="Times New Roman" w:hAnsi="Times New Roman" w:cs="Times New Roman"/>
        </w:rPr>
        <w:t xml:space="preserve"> </w:t>
      </w:r>
      <w:r w:rsidRPr="009851F4">
        <w:rPr>
          <w:rFonts w:ascii="Times New Roman" w:hAnsi="Times New Roman" w:cs="Times New Roman"/>
        </w:rPr>
        <w:t>(b)</w:t>
      </w:r>
      <w:r w:rsidR="0044041F">
        <w:rPr>
          <w:rFonts w:ascii="Times New Roman" w:hAnsi="Times New Roman" w:cs="Times New Roman"/>
        </w:rPr>
        <w:t>,</w:t>
      </w:r>
      <w:r w:rsidRPr="009851F4">
        <w:rPr>
          <w:rFonts w:ascii="Times New Roman" w:hAnsi="Times New Roman" w:cs="Times New Roman"/>
        </w:rPr>
        <w:t xml:space="preserve"> is useful.</w:t>
      </w:r>
    </w:p>
    <w:p w:rsidR="00C92B2A" w:rsidRDefault="00C92B2A" w:rsidP="00C92B2A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1A6CE8" w:rsidRDefault="001A6CE8" w:rsidP="00CE6769">
      <w:pPr>
        <w:ind w:left="360" w:hanging="360"/>
        <w:rPr>
          <w:rFonts w:ascii="Times New Roman" w:eastAsiaTheme="minorEastAsia" w:hAnsi="Times New Roman" w:cs="Times New Roman"/>
        </w:rPr>
      </w:pPr>
      <w:r w:rsidRPr="0026206E">
        <w:rPr>
          <w:rFonts w:ascii="Times New Roman" w:hAnsi="Times New Roman" w:cs="Times New Roman"/>
          <w:b/>
        </w:rPr>
        <w:t>11.</w:t>
      </w:r>
      <w:r w:rsidR="00CE6769" w:rsidRPr="0026206E">
        <w:rPr>
          <w:rFonts w:ascii="Times New Roman" w:hAnsi="Times New Roman" w:cs="Times New Roman"/>
        </w:rPr>
        <w:tab/>
      </w:r>
      <w:r w:rsidRPr="0026206E">
        <w:rPr>
          <w:rFonts w:ascii="Times New Roman" w:hAnsi="Times New Roman" w:cs="Times New Roman"/>
        </w:rPr>
        <w:t>Write</w:t>
      </w:r>
      <w:r w:rsidRPr="0026206E">
        <w:rPr>
          <w:rFonts w:ascii="Times New Roman" w:eastAsiaTheme="minorEastAsia" w:hAnsi="Times New Roman" w:cs="Times New Roman"/>
        </w:rPr>
        <w:t xml:space="preserve"> </w:t>
      </w:r>
      <w:r w:rsidR="00BF73DA" w:rsidRPr="0026206E">
        <w:rPr>
          <w:rFonts w:ascii="Times New Roman" w:eastAsiaTheme="minorEastAsia" w:hAnsi="Times New Roman" w:cs="Times New Roman"/>
          <w:position w:val="-4"/>
        </w:rPr>
        <w:object w:dxaOrig="38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5pt" o:ole="">
            <v:imagedata r:id="rId8" o:title=""/>
          </v:shape>
          <o:OLEObject Type="Embed" ProgID="Equation.DSMT4" ShapeID="_x0000_i1025" DrawAspect="Content" ObjectID="_1428410079" r:id="rId9"/>
        </w:object>
      </w:r>
      <w:r w:rsidR="00BF73DA" w:rsidRPr="0026206E">
        <w:rPr>
          <w:rFonts w:ascii="Times New Roman" w:eastAsiaTheme="minorEastAsia" w:hAnsi="Times New Roman" w:cs="Times New Roman"/>
        </w:rPr>
        <w:t xml:space="preserve"> </w:t>
      </w:r>
      <w:r w:rsidRPr="0026206E">
        <w:rPr>
          <w:rFonts w:ascii="Times New Roman" w:eastAsiaTheme="minorEastAsia" w:hAnsi="Times New Roman" w:cs="Times New Roman"/>
        </w:rPr>
        <w:t xml:space="preserve">in terms of </w:t>
      </w:r>
      <w:r w:rsidR="00A758B7" w:rsidRPr="0026206E">
        <w:rPr>
          <w:rFonts w:ascii="Times New Roman" w:eastAsiaTheme="minorEastAsia" w:hAnsi="Times New Roman" w:cs="Times New Roman"/>
          <w:i/>
        </w:rPr>
        <w:t>t</w:t>
      </w:r>
      <w:r w:rsidRPr="0026206E">
        <w:rPr>
          <w:rFonts w:ascii="Times New Roman" w:eastAsiaTheme="minorEastAsia" w:hAnsi="Times New Roman" w:cs="Times New Roman"/>
        </w:rPr>
        <w:t>. You may want to ask students to think about all possible positions of</w:t>
      </w:r>
      <w:r w:rsidRPr="009851F4">
        <w:rPr>
          <w:rFonts w:ascii="Times New Roman" w:eastAsiaTheme="minorEastAsia" w:hAnsi="Times New Roman" w:cs="Times New Roman"/>
        </w:rPr>
        <w:t xml:space="preserve"> point </w:t>
      </w:r>
      <w:r w:rsidR="00A758B7">
        <w:rPr>
          <w:rFonts w:ascii="Times New Roman" w:eastAsiaTheme="minorEastAsia" w:hAnsi="Times New Roman" w:cs="Times New Roman"/>
        </w:rPr>
        <w:t xml:space="preserve">B </w:t>
      </w:r>
      <w:r w:rsidRPr="009851F4">
        <w:rPr>
          <w:rFonts w:ascii="Times New Roman" w:eastAsiaTheme="minorEastAsia" w:hAnsi="Times New Roman" w:cs="Times New Roman"/>
        </w:rPr>
        <w:t>(they form a straight line).</w:t>
      </w:r>
    </w:p>
    <w:p w:rsidR="0003446F" w:rsidRDefault="0003446F" w:rsidP="00CE6769">
      <w:pPr>
        <w:ind w:left="360" w:hanging="360"/>
        <w:rPr>
          <w:rFonts w:ascii="Times New Roman" w:eastAsiaTheme="minorEastAsia" w:hAnsi="Times New Roman" w:cs="Times New Roman"/>
        </w:rPr>
      </w:pPr>
    </w:p>
    <w:p w:rsidR="001E1023" w:rsidRPr="009851F4" w:rsidRDefault="001E1023" w:rsidP="00CE6769">
      <w:pPr>
        <w:ind w:left="360" w:hanging="360"/>
        <w:rPr>
          <w:rFonts w:ascii="Times New Roman" w:eastAsiaTheme="minorEastAsia" w:hAnsi="Times New Roman" w:cs="Times New Roman"/>
        </w:rPr>
      </w:pPr>
      <w:r w:rsidRPr="0026206E">
        <w:rPr>
          <w:rFonts w:ascii="Times New Roman" w:eastAsiaTheme="minorEastAsia" w:hAnsi="Times New Roman" w:cs="Times New Roman"/>
          <w:b/>
        </w:rPr>
        <w:lastRenderedPageBreak/>
        <w:t>12.</w:t>
      </w:r>
      <w:r w:rsidR="00CE6769" w:rsidRPr="0026206E">
        <w:rPr>
          <w:rFonts w:ascii="Times New Roman" w:eastAsiaTheme="minorEastAsia" w:hAnsi="Times New Roman" w:cs="Times New Roman"/>
        </w:rPr>
        <w:tab/>
      </w:r>
      <w:r w:rsidRPr="0026206E">
        <w:rPr>
          <w:rFonts w:ascii="Times New Roman" w:eastAsiaTheme="minorEastAsia" w:hAnsi="Times New Roman" w:cs="Times New Roman"/>
        </w:rPr>
        <w:t>Write</w:t>
      </w:r>
      <w:r w:rsidR="00BF73DA" w:rsidRPr="0026206E">
        <w:rPr>
          <w:rFonts w:ascii="Times New Roman" w:eastAsiaTheme="minorEastAsia" w:hAnsi="Times New Roman" w:cs="Times New Roman"/>
        </w:rPr>
        <w:t xml:space="preserve"> </w:t>
      </w:r>
      <w:r w:rsidR="00BF73DA" w:rsidRPr="0026206E">
        <w:rPr>
          <w:rFonts w:ascii="Times New Roman" w:eastAsiaTheme="minorEastAsia" w:hAnsi="Times New Roman" w:cs="Times New Roman"/>
          <w:position w:val="-10"/>
        </w:rPr>
        <w:object w:dxaOrig="360" w:dyaOrig="360">
          <v:shape id="_x0000_i1026" type="#_x0000_t75" style="width:18pt;height:18pt" o:ole="">
            <v:imagedata r:id="rId10" o:title=""/>
          </v:shape>
          <o:OLEObject Type="Embed" ProgID="Equation.DSMT4" ShapeID="_x0000_i1026" DrawAspect="Content" ObjectID="_1428410080" r:id="rId11"/>
        </w:object>
      </w:r>
      <w:r w:rsidRPr="0026206E">
        <w:rPr>
          <w:rFonts w:ascii="Times New Roman" w:eastAsiaTheme="minorEastAsia" w:hAnsi="Times New Roman" w:cs="Times New Roman"/>
        </w:rPr>
        <w:t xml:space="preserve"> in terms of </w:t>
      </w:r>
      <w:r w:rsidR="00A758B7" w:rsidRPr="0026206E">
        <w:rPr>
          <w:rFonts w:ascii="Times New Roman" w:eastAsiaTheme="minorEastAsia" w:hAnsi="Times New Roman" w:cs="Times New Roman"/>
          <w:i/>
        </w:rPr>
        <w:t>t</w:t>
      </w:r>
      <w:r w:rsidRPr="0026206E">
        <w:rPr>
          <w:rFonts w:ascii="Times New Roman" w:eastAsiaTheme="minorEastAsia" w:hAnsi="Times New Roman" w:cs="Times New Roman"/>
        </w:rPr>
        <w:t>. Note that you can minimise the square of the distance rather than</w:t>
      </w:r>
      <w:r w:rsidR="00BF73DA">
        <w:rPr>
          <w:rFonts w:ascii="Times New Roman" w:eastAsiaTheme="minorEastAsia" w:hAnsi="Times New Roman" w:cs="Times New Roman"/>
        </w:rPr>
        <w:t xml:space="preserve">         </w:t>
      </w:r>
      <w:r w:rsidRPr="009851F4">
        <w:rPr>
          <w:rFonts w:ascii="Times New Roman" w:eastAsiaTheme="minorEastAsia" w:hAnsi="Times New Roman" w:cs="Times New Roman"/>
        </w:rPr>
        <w:t xml:space="preserve"> the distance itself. If you discussed the s</w:t>
      </w:r>
      <w:r w:rsidR="00C13910">
        <w:rPr>
          <w:rFonts w:ascii="Times New Roman" w:eastAsiaTheme="minorEastAsia" w:hAnsi="Times New Roman" w:cs="Times New Roman"/>
        </w:rPr>
        <w:t>traight line interpretation in q</w:t>
      </w:r>
      <w:r w:rsidRPr="009851F4">
        <w:rPr>
          <w:rFonts w:ascii="Times New Roman" w:eastAsiaTheme="minorEastAsia" w:hAnsi="Times New Roman" w:cs="Times New Roman"/>
        </w:rPr>
        <w:t>uestion 11, then this question can be interpreted as finding the shortest distance from a point to a li</w:t>
      </w:r>
      <w:r w:rsidR="00C92B2A">
        <w:rPr>
          <w:rFonts w:ascii="Times New Roman" w:eastAsiaTheme="minorEastAsia" w:hAnsi="Times New Roman" w:cs="Times New Roman"/>
        </w:rPr>
        <w:t>ne. We will meet this again in W</w:t>
      </w:r>
      <w:r w:rsidRPr="009851F4">
        <w:rPr>
          <w:rFonts w:ascii="Times New Roman" w:eastAsiaTheme="minorEastAsia" w:hAnsi="Times New Roman" w:cs="Times New Roman"/>
        </w:rPr>
        <w:t xml:space="preserve">orked </w:t>
      </w:r>
      <w:r w:rsidR="00C92B2A">
        <w:rPr>
          <w:rFonts w:ascii="Times New Roman" w:eastAsiaTheme="minorEastAsia" w:hAnsi="Times New Roman" w:cs="Times New Roman"/>
        </w:rPr>
        <w:t>e</w:t>
      </w:r>
      <w:r w:rsidRPr="009851F4">
        <w:rPr>
          <w:rFonts w:ascii="Times New Roman" w:eastAsiaTheme="minorEastAsia" w:hAnsi="Times New Roman" w:cs="Times New Roman"/>
        </w:rPr>
        <w:t>xample 14.8.</w:t>
      </w:r>
    </w:p>
    <w:p w:rsidR="001E1023" w:rsidRPr="009851F4" w:rsidRDefault="001E1023" w:rsidP="009851F4">
      <w:pPr>
        <w:pStyle w:val="Heading2"/>
        <w:rPr>
          <w:rFonts w:ascii="Times New Roman" w:eastAsiaTheme="minorEastAsia" w:hAnsi="Times New Roman" w:cs="Times New Roman"/>
        </w:rPr>
      </w:pPr>
      <w:r w:rsidRPr="009851F4">
        <w:rPr>
          <w:rFonts w:ascii="Times New Roman" w:eastAsiaTheme="minorEastAsia" w:hAnsi="Times New Roman" w:cs="Times New Roman"/>
        </w:rPr>
        <w:t>1</w:t>
      </w:r>
      <w:r w:rsidR="00051403" w:rsidRPr="009851F4">
        <w:rPr>
          <w:rFonts w:ascii="Times New Roman" w:eastAsiaTheme="minorEastAsia" w:hAnsi="Times New Roman" w:cs="Times New Roman"/>
        </w:rPr>
        <w:t>3</w:t>
      </w:r>
      <w:r w:rsidRPr="009851F4">
        <w:rPr>
          <w:rFonts w:ascii="Times New Roman" w:eastAsiaTheme="minorEastAsia" w:hAnsi="Times New Roman" w:cs="Times New Roman"/>
        </w:rPr>
        <w:t>D Angles</w:t>
      </w:r>
      <w:r w:rsidR="00CD5D50">
        <w:rPr>
          <w:rFonts w:ascii="Times New Roman" w:eastAsiaTheme="minorEastAsia" w:hAnsi="Times New Roman" w:cs="Times New Roman"/>
        </w:rPr>
        <w:t>, p393</w:t>
      </w:r>
    </w:p>
    <w:p w:rsidR="00C574AC" w:rsidRPr="009851F4" w:rsidRDefault="00C574AC">
      <w:pPr>
        <w:rPr>
          <w:rFonts w:ascii="Times New Roman" w:eastAsiaTheme="minorEastAsia" w:hAnsi="Times New Roman" w:cs="Times New Roman"/>
        </w:rPr>
      </w:pPr>
      <w:r w:rsidRPr="009851F4">
        <w:rPr>
          <w:rFonts w:ascii="Times New Roman" w:eastAsiaTheme="minorEastAsia" w:hAnsi="Times New Roman" w:cs="Times New Roman"/>
        </w:rPr>
        <w:t>We have introduce</w:t>
      </w:r>
      <w:r w:rsidR="00D158A8">
        <w:rPr>
          <w:rFonts w:ascii="Times New Roman" w:eastAsiaTheme="minorEastAsia" w:hAnsi="Times New Roman" w:cs="Times New Roman"/>
        </w:rPr>
        <w:t>d</w:t>
      </w:r>
      <w:r w:rsidRPr="009851F4">
        <w:rPr>
          <w:rFonts w:ascii="Times New Roman" w:eastAsiaTheme="minorEastAsia" w:hAnsi="Times New Roman" w:cs="Times New Roman"/>
        </w:rPr>
        <w:t xml:space="preserve"> the scalar product as the quantity </w:t>
      </w:r>
      <w:r w:rsidR="00CE3A88" w:rsidRPr="00CE3A88">
        <w:rPr>
          <w:rFonts w:ascii="Times New Roman" w:eastAsiaTheme="minorEastAsia" w:hAnsi="Times New Roman" w:cs="Times New Roman"/>
          <w:i/>
        </w:rPr>
        <w:t>a</w:t>
      </w:r>
      <w:r w:rsidR="00CE3A88" w:rsidRPr="003D7064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CE3A88" w:rsidRPr="00CE3A88">
        <w:rPr>
          <w:rFonts w:ascii="Times New Roman" w:eastAsiaTheme="minorEastAsia" w:hAnsi="Times New Roman" w:cs="Times New Roman"/>
          <w:i/>
        </w:rPr>
        <w:t>b</w:t>
      </w:r>
      <w:r w:rsidR="00CE3A88" w:rsidRPr="003D7064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CE3A88">
        <w:rPr>
          <w:rFonts w:ascii="Times New Roman" w:eastAsiaTheme="minorEastAsia" w:hAnsi="Times New Roman" w:cs="Times New Roman"/>
        </w:rPr>
        <w:t xml:space="preserve"> + </w:t>
      </w:r>
      <w:r w:rsidR="00CE3A88" w:rsidRPr="00CE3A88">
        <w:rPr>
          <w:rFonts w:ascii="Times New Roman" w:eastAsiaTheme="minorEastAsia" w:hAnsi="Times New Roman" w:cs="Times New Roman"/>
          <w:i/>
        </w:rPr>
        <w:t>a</w:t>
      </w:r>
      <w:r w:rsidR="00CE3A88" w:rsidRPr="003D7064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CE3A88" w:rsidRPr="00CE3A88">
        <w:rPr>
          <w:rFonts w:ascii="Times New Roman" w:eastAsiaTheme="minorEastAsia" w:hAnsi="Times New Roman" w:cs="Times New Roman"/>
          <w:i/>
        </w:rPr>
        <w:t>b</w:t>
      </w:r>
      <w:r w:rsidR="00CE3A88" w:rsidRPr="003D7064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CE3A88">
        <w:rPr>
          <w:rFonts w:ascii="Times New Roman" w:eastAsiaTheme="minorEastAsia" w:hAnsi="Times New Roman" w:cs="Times New Roman"/>
        </w:rPr>
        <w:t xml:space="preserve"> + </w:t>
      </w:r>
      <w:r w:rsidR="00CE3A88" w:rsidRPr="00CE3A88">
        <w:rPr>
          <w:rFonts w:ascii="Times New Roman" w:eastAsiaTheme="minorEastAsia" w:hAnsi="Times New Roman" w:cs="Times New Roman"/>
          <w:i/>
        </w:rPr>
        <w:t>a</w:t>
      </w:r>
      <w:r w:rsidR="00CE3A88" w:rsidRPr="003D7064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="00CE3A88" w:rsidRPr="00CE3A88">
        <w:rPr>
          <w:rFonts w:ascii="Times New Roman" w:eastAsiaTheme="minorEastAsia" w:hAnsi="Times New Roman" w:cs="Times New Roman"/>
          <w:i/>
        </w:rPr>
        <w:t>b</w:t>
      </w:r>
      <w:r w:rsidR="00CE3A88" w:rsidRPr="003D7064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="004E07DB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9851F4">
        <w:rPr>
          <w:rFonts w:ascii="Times New Roman" w:eastAsiaTheme="minorEastAsia" w:hAnsi="Times New Roman" w:cs="Times New Roman"/>
        </w:rPr>
        <w:t xml:space="preserve"> </w:t>
      </w:r>
      <w:r w:rsidR="00D158A8">
        <w:rPr>
          <w:rFonts w:ascii="Times New Roman" w:eastAsiaTheme="minorEastAsia" w:hAnsi="Times New Roman" w:cs="Times New Roman"/>
        </w:rPr>
        <w:t>which</w:t>
      </w:r>
      <w:r w:rsidRPr="009851F4">
        <w:rPr>
          <w:rFonts w:ascii="Times New Roman" w:eastAsiaTheme="minorEastAsia" w:hAnsi="Times New Roman" w:cs="Times New Roman"/>
        </w:rPr>
        <w:t xml:space="preserve"> </w:t>
      </w:r>
      <w:proofErr w:type="gramStart"/>
      <w:r w:rsidRPr="009851F4">
        <w:rPr>
          <w:rFonts w:ascii="Times New Roman" w:eastAsiaTheme="minorEastAsia" w:hAnsi="Times New Roman" w:cs="Times New Roman"/>
        </w:rPr>
        <w:t>comes</w:t>
      </w:r>
      <w:proofErr w:type="gramEnd"/>
      <w:r w:rsidRPr="009851F4">
        <w:rPr>
          <w:rFonts w:ascii="Times New Roman" w:eastAsiaTheme="minorEastAsia" w:hAnsi="Times New Roman" w:cs="Times New Roman"/>
        </w:rPr>
        <w:t xml:space="preserve"> up when we try to cal</w:t>
      </w:r>
      <w:r w:rsidR="00D158A8">
        <w:rPr>
          <w:rFonts w:ascii="Times New Roman" w:eastAsiaTheme="minorEastAsia" w:hAnsi="Times New Roman" w:cs="Times New Roman"/>
        </w:rPr>
        <w:t>culate an angle between vectors (see Key points 13.6 and 13.7). The other way of</w:t>
      </w:r>
      <w:r w:rsidRPr="009851F4">
        <w:rPr>
          <w:rFonts w:ascii="Times New Roman" w:eastAsiaTheme="minorEastAsia" w:hAnsi="Times New Roman" w:cs="Times New Roman"/>
        </w:rPr>
        <w:t xml:space="preserve"> defining it </w:t>
      </w:r>
      <w:r w:rsidR="00D158A8">
        <w:rPr>
          <w:rFonts w:ascii="Times New Roman" w:eastAsiaTheme="minorEastAsia" w:hAnsi="Times New Roman" w:cs="Times New Roman"/>
        </w:rPr>
        <w:t xml:space="preserve">is </w:t>
      </w:r>
      <w:r w:rsidRPr="009851F4">
        <w:rPr>
          <w:rFonts w:ascii="Times New Roman" w:eastAsiaTheme="minorEastAsia" w:hAnsi="Times New Roman" w:cs="Times New Roman"/>
        </w:rPr>
        <w:t>as</w:t>
      </w:r>
      <w:r w:rsidR="00CE3A88">
        <w:rPr>
          <w:rFonts w:ascii="Times New Roman" w:eastAsiaTheme="minorEastAsia" w:hAnsi="Times New Roman" w:cs="Times New Roman"/>
        </w:rPr>
        <w:t xml:space="preserve"> </w:t>
      </w:r>
      <w:r w:rsidR="00A758B7">
        <w:rPr>
          <w:rFonts w:ascii="Cambria Math" w:eastAsiaTheme="minorEastAsia" w:hAnsi="Cambria Math" w:cs="Times New Roman"/>
        </w:rPr>
        <w:t>|</w:t>
      </w:r>
      <w:r w:rsidR="00CE3A88" w:rsidRPr="00CE3A88">
        <w:rPr>
          <w:rFonts w:ascii="Times New Roman" w:eastAsiaTheme="minorEastAsia" w:hAnsi="Times New Roman" w:cs="Times New Roman"/>
          <w:b/>
          <w:i/>
        </w:rPr>
        <w:t>a</w:t>
      </w:r>
      <w:r w:rsidR="00A758B7">
        <w:rPr>
          <w:rFonts w:ascii="Cambria Math" w:eastAsiaTheme="minorEastAsia" w:hAnsi="Cambria Math" w:cs="Times New Roman"/>
        </w:rPr>
        <w:t>||</w:t>
      </w:r>
      <w:r w:rsidR="00CE3A88" w:rsidRPr="00CE3A88">
        <w:rPr>
          <w:rFonts w:ascii="Times New Roman" w:eastAsiaTheme="minorEastAsia" w:hAnsi="Times New Roman" w:cs="Times New Roman"/>
          <w:b/>
          <w:i/>
        </w:rPr>
        <w:t>b</w:t>
      </w:r>
      <w:r w:rsidR="00A758B7">
        <w:rPr>
          <w:rFonts w:ascii="Cambria Math" w:eastAsiaTheme="minorEastAsia" w:hAnsi="Cambria Math" w:cs="Times New Roman"/>
        </w:rPr>
        <w:t>|</w:t>
      </w:r>
      <w:r w:rsidR="00CE3A88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CE3A88">
        <w:rPr>
          <w:rFonts w:ascii="Times New Roman" w:eastAsiaTheme="minorEastAsia" w:hAnsi="Times New Roman" w:cs="Times New Roman"/>
        </w:rPr>
        <w:t>cos</w:t>
      </w:r>
      <w:proofErr w:type="spellEnd"/>
      <w:r w:rsidR="00CE3A88">
        <w:rPr>
          <w:rFonts w:ascii="Times New Roman" w:eastAsiaTheme="minorEastAsia" w:hAnsi="Times New Roman" w:cs="Times New Roman"/>
        </w:rPr>
        <w:t xml:space="preserve"> </w:t>
      </w:r>
      <w:r w:rsidR="00CE3A88" w:rsidRPr="00CE3A88">
        <w:rPr>
          <w:rFonts w:ascii="Times New Roman" w:eastAsiaTheme="minorEastAsia" w:hAnsi="Times New Roman" w:cs="Times New Roman"/>
          <w:i/>
        </w:rPr>
        <w:t>θ</w:t>
      </w:r>
      <w:r w:rsidRPr="009851F4">
        <w:rPr>
          <w:rFonts w:ascii="Times New Roman" w:eastAsiaTheme="minorEastAsia" w:hAnsi="Times New Roman" w:cs="Times New Roman"/>
        </w:rPr>
        <w:t xml:space="preserve"> and then showing how to calculate it using components. In the next section we will mention the </w:t>
      </w:r>
      <w:r w:rsidR="00D158A8">
        <w:rPr>
          <w:rFonts w:ascii="Times New Roman" w:eastAsiaTheme="minorEastAsia" w:hAnsi="Times New Roman" w:cs="Times New Roman"/>
        </w:rPr>
        <w:t>second</w:t>
      </w:r>
      <w:r w:rsidR="00D158A8" w:rsidRPr="009851F4">
        <w:rPr>
          <w:rFonts w:ascii="Times New Roman" w:eastAsiaTheme="minorEastAsia" w:hAnsi="Times New Roman" w:cs="Times New Roman"/>
        </w:rPr>
        <w:t xml:space="preserve"> </w:t>
      </w:r>
      <w:r w:rsidRPr="009851F4">
        <w:rPr>
          <w:rFonts w:ascii="Times New Roman" w:eastAsiaTheme="minorEastAsia" w:hAnsi="Times New Roman" w:cs="Times New Roman"/>
        </w:rPr>
        <w:t>definition and look at properties of the scalar product as an algebraic operation.</w:t>
      </w:r>
    </w:p>
    <w:p w:rsidR="00C574AC" w:rsidRPr="009851F4" w:rsidRDefault="00C574AC">
      <w:pPr>
        <w:rPr>
          <w:rFonts w:ascii="Times New Roman" w:eastAsiaTheme="minorEastAsia" w:hAnsi="Times New Roman" w:cs="Times New Roman"/>
        </w:rPr>
      </w:pPr>
      <w:r w:rsidRPr="009851F4">
        <w:rPr>
          <w:rFonts w:ascii="Times New Roman" w:eastAsiaTheme="minorEastAsia" w:hAnsi="Times New Roman" w:cs="Times New Roman"/>
        </w:rPr>
        <w:t xml:space="preserve">The derivation of the formula in Key </w:t>
      </w:r>
      <w:r w:rsidR="00E305FF">
        <w:rPr>
          <w:rFonts w:ascii="Times New Roman" w:eastAsiaTheme="minorEastAsia" w:hAnsi="Times New Roman" w:cs="Times New Roman"/>
        </w:rPr>
        <w:t>p</w:t>
      </w:r>
      <w:r w:rsidR="004E07DB">
        <w:rPr>
          <w:rFonts w:ascii="Times New Roman" w:eastAsiaTheme="minorEastAsia" w:hAnsi="Times New Roman" w:cs="Times New Roman"/>
        </w:rPr>
        <w:t xml:space="preserve">oint 13.6 is not too difficult – </w:t>
      </w:r>
      <w:r w:rsidRPr="009851F4">
        <w:rPr>
          <w:rFonts w:ascii="Times New Roman" w:eastAsiaTheme="minorEastAsia" w:hAnsi="Times New Roman" w:cs="Times New Roman"/>
        </w:rPr>
        <w:t>it may be worth going through</w:t>
      </w:r>
      <w:r w:rsidR="00DE415B">
        <w:rPr>
          <w:rFonts w:ascii="Times New Roman" w:eastAsiaTheme="minorEastAsia" w:hAnsi="Times New Roman" w:cs="Times New Roman"/>
        </w:rPr>
        <w:t>.</w:t>
      </w:r>
      <w:r w:rsidRPr="009851F4">
        <w:rPr>
          <w:rFonts w:ascii="Times New Roman" w:eastAsiaTheme="minorEastAsia" w:hAnsi="Times New Roman" w:cs="Times New Roman"/>
        </w:rPr>
        <w:t xml:space="preserve"> (</w:t>
      </w:r>
      <w:r w:rsidR="00DE415B">
        <w:rPr>
          <w:rFonts w:ascii="Times New Roman" w:eastAsiaTheme="minorEastAsia" w:hAnsi="Times New Roman" w:cs="Times New Roman"/>
        </w:rPr>
        <w:t>S</w:t>
      </w:r>
      <w:r w:rsidRPr="00DE415B">
        <w:rPr>
          <w:rFonts w:ascii="Times New Roman" w:eastAsiaTheme="minorEastAsia" w:hAnsi="Times New Roman" w:cs="Times New Roman"/>
        </w:rPr>
        <w:t xml:space="preserve">ee </w:t>
      </w:r>
      <w:r w:rsidR="007576BC" w:rsidRPr="00DE415B">
        <w:rPr>
          <w:rFonts w:ascii="Times New Roman" w:eastAsiaTheme="minorEastAsia" w:hAnsi="Times New Roman" w:cs="Times New Roman"/>
        </w:rPr>
        <w:t>F</w:t>
      </w:r>
      <w:r w:rsidRPr="00DE415B">
        <w:rPr>
          <w:rFonts w:ascii="Times New Roman" w:eastAsiaTheme="minorEastAsia" w:hAnsi="Times New Roman" w:cs="Times New Roman"/>
        </w:rPr>
        <w:t>ill-in proof sheet</w:t>
      </w:r>
      <w:r w:rsidRPr="009851F4">
        <w:rPr>
          <w:rFonts w:ascii="Times New Roman" w:eastAsiaTheme="minorEastAsia" w:hAnsi="Times New Roman" w:cs="Times New Roman"/>
        </w:rPr>
        <w:t xml:space="preserve"> 12, which you could make eve</w:t>
      </w:r>
      <w:r w:rsidR="00641869">
        <w:rPr>
          <w:rFonts w:ascii="Times New Roman" w:eastAsiaTheme="minorEastAsia" w:hAnsi="Times New Roman" w:cs="Times New Roman"/>
        </w:rPr>
        <w:t>n simpler by looking at the two-</w:t>
      </w:r>
      <w:r w:rsidRPr="009851F4">
        <w:rPr>
          <w:rFonts w:ascii="Times New Roman" w:eastAsiaTheme="minorEastAsia" w:hAnsi="Times New Roman" w:cs="Times New Roman"/>
        </w:rPr>
        <w:t>dimensional case.</w:t>
      </w:r>
      <w:r w:rsidR="00851B47" w:rsidRPr="009851F4">
        <w:rPr>
          <w:rFonts w:ascii="Times New Roman" w:eastAsiaTheme="minorEastAsia" w:hAnsi="Times New Roman" w:cs="Times New Roman"/>
        </w:rPr>
        <w:t xml:space="preserve"> The questions</w:t>
      </w:r>
      <w:r w:rsidR="008E640C" w:rsidRPr="009851F4">
        <w:rPr>
          <w:rFonts w:ascii="Times New Roman" w:eastAsiaTheme="minorEastAsia" w:hAnsi="Times New Roman" w:cs="Times New Roman"/>
        </w:rPr>
        <w:t xml:space="preserve"> and the </w:t>
      </w:r>
      <w:r w:rsidR="00DE415B">
        <w:rPr>
          <w:rFonts w:ascii="Times New Roman" w:eastAsiaTheme="minorEastAsia" w:hAnsi="Times New Roman" w:cs="Times New Roman"/>
        </w:rPr>
        <w:t>‘</w:t>
      </w:r>
      <w:r w:rsidR="00C92B2A">
        <w:rPr>
          <w:rFonts w:ascii="Times New Roman" w:eastAsiaTheme="minorEastAsia" w:hAnsi="Times New Roman" w:cs="Times New Roman"/>
        </w:rPr>
        <w:t>Theory of knowledge</w:t>
      </w:r>
      <w:r w:rsidR="00E305FF">
        <w:rPr>
          <w:rFonts w:ascii="Times New Roman" w:eastAsiaTheme="minorEastAsia" w:hAnsi="Times New Roman" w:cs="Times New Roman"/>
        </w:rPr>
        <w:t xml:space="preserve"> issues</w:t>
      </w:r>
      <w:r w:rsidR="00DE415B">
        <w:rPr>
          <w:rFonts w:ascii="Times New Roman" w:eastAsiaTheme="minorEastAsia" w:hAnsi="Times New Roman" w:cs="Times New Roman"/>
        </w:rPr>
        <w:t>’</w:t>
      </w:r>
      <w:r w:rsidR="008E640C" w:rsidRPr="009851F4">
        <w:rPr>
          <w:rFonts w:ascii="Times New Roman" w:eastAsiaTheme="minorEastAsia" w:hAnsi="Times New Roman" w:cs="Times New Roman"/>
        </w:rPr>
        <w:t xml:space="preserve"> box</w:t>
      </w:r>
      <w:r w:rsidR="00851B47" w:rsidRPr="009851F4">
        <w:rPr>
          <w:rFonts w:ascii="Times New Roman" w:eastAsiaTheme="minorEastAsia" w:hAnsi="Times New Roman" w:cs="Times New Roman"/>
        </w:rPr>
        <w:t xml:space="preserve"> </w:t>
      </w:r>
      <w:r w:rsidR="00851B47" w:rsidRPr="00DE415B">
        <w:rPr>
          <w:rFonts w:ascii="Times New Roman" w:eastAsiaTheme="minorEastAsia" w:hAnsi="Times New Roman" w:cs="Times New Roman"/>
        </w:rPr>
        <w:t>at the end of the proof</w:t>
      </w:r>
      <w:r w:rsidR="00851B47" w:rsidRPr="009851F4">
        <w:rPr>
          <w:rFonts w:ascii="Times New Roman" w:eastAsiaTheme="minorEastAsia" w:hAnsi="Times New Roman" w:cs="Times New Roman"/>
        </w:rPr>
        <w:t xml:space="preserve"> </w:t>
      </w:r>
      <w:r w:rsidR="00DE415B">
        <w:rPr>
          <w:rFonts w:ascii="Times New Roman" w:eastAsiaTheme="minorEastAsia" w:hAnsi="Times New Roman" w:cs="Times New Roman"/>
        </w:rPr>
        <w:t xml:space="preserve">sheet </w:t>
      </w:r>
      <w:r w:rsidR="00851B47" w:rsidRPr="009851F4">
        <w:rPr>
          <w:rFonts w:ascii="Times New Roman" w:eastAsiaTheme="minorEastAsia" w:hAnsi="Times New Roman" w:cs="Times New Roman"/>
        </w:rPr>
        <w:t>explore the idea of definition in mathematics.</w:t>
      </w:r>
      <w:r w:rsidR="00DE415B">
        <w:rPr>
          <w:rFonts w:ascii="Times New Roman" w:eastAsiaTheme="minorEastAsia" w:hAnsi="Times New Roman" w:cs="Times New Roman"/>
        </w:rPr>
        <w:t>)</w:t>
      </w:r>
    </w:p>
    <w:p w:rsidR="008E640C" w:rsidRPr="009851F4" w:rsidRDefault="008E640C" w:rsidP="009851F4">
      <w:pPr>
        <w:pStyle w:val="Heading2"/>
        <w:rPr>
          <w:rFonts w:ascii="Times New Roman" w:eastAsiaTheme="minorEastAsia" w:hAnsi="Times New Roman" w:cs="Times New Roman"/>
        </w:rPr>
      </w:pPr>
      <w:r w:rsidRPr="009851F4">
        <w:rPr>
          <w:rFonts w:ascii="Times New Roman" w:eastAsiaTheme="minorEastAsia" w:hAnsi="Times New Roman" w:cs="Times New Roman"/>
        </w:rPr>
        <w:t>13E Properties of the scalar product</w:t>
      </w:r>
      <w:r w:rsidR="00CD5D50">
        <w:rPr>
          <w:rFonts w:ascii="Times New Roman" w:eastAsiaTheme="minorEastAsia" w:hAnsi="Times New Roman" w:cs="Times New Roman"/>
        </w:rPr>
        <w:t>, p397</w:t>
      </w:r>
    </w:p>
    <w:p w:rsidR="008E640C" w:rsidRPr="009851F4" w:rsidRDefault="008E640C">
      <w:pPr>
        <w:rPr>
          <w:rFonts w:ascii="Times New Roman" w:eastAsiaTheme="minorEastAsia" w:hAnsi="Times New Roman" w:cs="Times New Roman"/>
        </w:rPr>
      </w:pPr>
      <w:r w:rsidRPr="009851F4">
        <w:rPr>
          <w:rFonts w:ascii="Times New Roman" w:eastAsiaTheme="minorEastAsia" w:hAnsi="Times New Roman" w:cs="Times New Roman"/>
        </w:rPr>
        <w:t xml:space="preserve">This section looks at </w:t>
      </w:r>
      <w:r w:rsidR="00027753">
        <w:rPr>
          <w:rFonts w:ascii="Times New Roman" w:eastAsiaTheme="minorEastAsia" w:hAnsi="Times New Roman" w:cs="Times New Roman"/>
        </w:rPr>
        <w:t xml:space="preserve">the </w:t>
      </w:r>
      <w:r w:rsidRPr="009851F4">
        <w:rPr>
          <w:rFonts w:ascii="Times New Roman" w:eastAsiaTheme="minorEastAsia" w:hAnsi="Times New Roman" w:cs="Times New Roman"/>
        </w:rPr>
        <w:t xml:space="preserve">scalar product as an algebraic operation and compares its properties to </w:t>
      </w:r>
      <w:r w:rsidR="00027753">
        <w:rPr>
          <w:rFonts w:ascii="Times New Roman" w:eastAsiaTheme="minorEastAsia" w:hAnsi="Times New Roman" w:cs="Times New Roman"/>
        </w:rPr>
        <w:t>‘</w:t>
      </w:r>
      <w:r w:rsidRPr="009851F4">
        <w:rPr>
          <w:rFonts w:ascii="Times New Roman" w:eastAsiaTheme="minorEastAsia" w:hAnsi="Times New Roman" w:cs="Times New Roman"/>
        </w:rPr>
        <w:t>norma</w:t>
      </w:r>
      <w:r w:rsidR="00027753">
        <w:rPr>
          <w:rFonts w:ascii="Times New Roman" w:eastAsiaTheme="minorEastAsia" w:hAnsi="Times New Roman" w:cs="Times New Roman"/>
        </w:rPr>
        <w:t>l’</w:t>
      </w:r>
      <w:r w:rsidRPr="009851F4">
        <w:rPr>
          <w:rFonts w:ascii="Times New Roman" w:eastAsiaTheme="minorEastAsia" w:hAnsi="Times New Roman" w:cs="Times New Roman"/>
        </w:rPr>
        <w:t xml:space="preserve"> multiplication. The special case of perpendicular vectors will be used </w:t>
      </w:r>
      <w:r w:rsidR="00027753">
        <w:rPr>
          <w:rFonts w:ascii="Times New Roman" w:eastAsiaTheme="minorEastAsia" w:hAnsi="Times New Roman" w:cs="Times New Roman"/>
        </w:rPr>
        <w:t>widely</w:t>
      </w:r>
      <w:r w:rsidRPr="009851F4">
        <w:rPr>
          <w:rFonts w:ascii="Times New Roman" w:eastAsiaTheme="minorEastAsia" w:hAnsi="Times New Roman" w:cs="Times New Roman"/>
        </w:rPr>
        <w:t xml:space="preserve"> in the next chapter.</w:t>
      </w:r>
    </w:p>
    <w:p w:rsidR="008E640C" w:rsidRPr="009851F4" w:rsidRDefault="008E640C">
      <w:pPr>
        <w:rPr>
          <w:rFonts w:ascii="Times New Roman" w:eastAsiaTheme="minorEastAsia" w:hAnsi="Times New Roman" w:cs="Times New Roman"/>
        </w:rPr>
      </w:pPr>
      <w:r w:rsidRPr="009851F4">
        <w:rPr>
          <w:rFonts w:ascii="Times New Roman" w:eastAsiaTheme="minorEastAsia" w:hAnsi="Times New Roman" w:cs="Times New Roman"/>
        </w:rPr>
        <w:t xml:space="preserve">The </w:t>
      </w:r>
      <w:r w:rsidR="00027753">
        <w:rPr>
          <w:rFonts w:ascii="Times New Roman" w:eastAsiaTheme="minorEastAsia" w:hAnsi="Times New Roman" w:cs="Times New Roman"/>
        </w:rPr>
        <w:t>‘</w:t>
      </w:r>
      <w:r w:rsidR="00C92B2A">
        <w:rPr>
          <w:rFonts w:ascii="Times New Roman" w:eastAsiaTheme="minorEastAsia" w:hAnsi="Times New Roman" w:cs="Times New Roman"/>
        </w:rPr>
        <w:t>Theory of knowledge</w:t>
      </w:r>
      <w:r w:rsidR="000D73A2">
        <w:rPr>
          <w:rFonts w:ascii="Times New Roman" w:eastAsiaTheme="minorEastAsia" w:hAnsi="Times New Roman" w:cs="Times New Roman"/>
        </w:rPr>
        <w:t xml:space="preserve"> issues</w:t>
      </w:r>
      <w:r w:rsidR="00027753">
        <w:rPr>
          <w:rFonts w:ascii="Times New Roman" w:eastAsiaTheme="minorEastAsia" w:hAnsi="Times New Roman" w:cs="Times New Roman"/>
        </w:rPr>
        <w:t>’</w:t>
      </w:r>
      <w:r w:rsidR="00C92B2A" w:rsidRPr="009851F4">
        <w:rPr>
          <w:rFonts w:ascii="Times New Roman" w:eastAsiaTheme="minorEastAsia" w:hAnsi="Times New Roman" w:cs="Times New Roman"/>
        </w:rPr>
        <w:t xml:space="preserve"> </w:t>
      </w:r>
      <w:r w:rsidRPr="009851F4">
        <w:rPr>
          <w:rFonts w:ascii="Times New Roman" w:eastAsiaTheme="minorEastAsia" w:hAnsi="Times New Roman" w:cs="Times New Roman"/>
        </w:rPr>
        <w:t>box brings up the question of fourth dimension. Some students may have encountered the idea of the fourth dimension being time (which comes from E</w:t>
      </w:r>
      <w:r w:rsidR="00027753">
        <w:rPr>
          <w:rFonts w:ascii="Times New Roman" w:eastAsiaTheme="minorEastAsia" w:hAnsi="Times New Roman" w:cs="Times New Roman"/>
        </w:rPr>
        <w:t>instein’s Theory of Relativity). B</w:t>
      </w:r>
      <w:r w:rsidRPr="009851F4">
        <w:rPr>
          <w:rFonts w:ascii="Times New Roman" w:eastAsiaTheme="minorEastAsia" w:hAnsi="Times New Roman" w:cs="Times New Roman"/>
        </w:rPr>
        <w:t>ut they could also be encouraged to think of dimension simply as the number of coordinates required to define a position of a point.</w:t>
      </w:r>
    </w:p>
    <w:p w:rsidR="008E640C" w:rsidRPr="00C92B2A" w:rsidRDefault="00C92B2A">
      <w:pPr>
        <w:rPr>
          <w:rFonts w:ascii="Times New Roman" w:eastAsiaTheme="minorEastAsia" w:hAnsi="Times New Roman" w:cs="Times New Roman"/>
          <w:i/>
        </w:rPr>
      </w:pPr>
      <w:r w:rsidRPr="00C92B2A">
        <w:rPr>
          <w:rFonts w:ascii="Times New Roman" w:eastAsiaTheme="minorEastAsia" w:hAnsi="Times New Roman" w:cs="Times New Roman"/>
          <w:i/>
        </w:rPr>
        <w:t>Hints for grade 7 questions:</w:t>
      </w:r>
    </w:p>
    <w:p w:rsidR="008E640C" w:rsidRPr="004C3FF9" w:rsidRDefault="008E640C" w:rsidP="00CE6769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4C3FF9">
        <w:rPr>
          <w:rFonts w:ascii="Times New Roman" w:eastAsiaTheme="minorEastAsia" w:hAnsi="Times New Roman" w:cs="Times New Roman"/>
          <w:b/>
        </w:rPr>
        <w:t>12.</w:t>
      </w:r>
      <w:r w:rsidR="00CE6769" w:rsidRPr="004C3FF9">
        <w:rPr>
          <w:rFonts w:ascii="Times New Roman" w:eastAsiaTheme="minorEastAsia" w:hAnsi="Times New Roman" w:cs="Times New Roman"/>
        </w:rPr>
        <w:tab/>
      </w:r>
      <w:r w:rsidR="0066263B" w:rsidRPr="004C3FF9">
        <w:rPr>
          <w:rFonts w:ascii="Times New Roman" w:eastAsiaTheme="minorEastAsia" w:hAnsi="Times New Roman" w:cs="Times New Roman"/>
        </w:rPr>
        <w:t>(b)</w:t>
      </w:r>
      <w:r w:rsidR="00CE6769" w:rsidRPr="004C3FF9">
        <w:rPr>
          <w:rFonts w:ascii="Times New Roman" w:eastAsiaTheme="minorEastAsia" w:hAnsi="Times New Roman" w:cs="Times New Roman"/>
        </w:rPr>
        <w:tab/>
      </w:r>
      <w:r w:rsidR="0066263B" w:rsidRPr="004C3FF9">
        <w:rPr>
          <w:rFonts w:ascii="Times New Roman" w:eastAsiaTheme="minorEastAsia" w:hAnsi="Times New Roman" w:cs="Times New Roman"/>
        </w:rPr>
        <w:t>You need to use the result</w:t>
      </w:r>
      <w:r w:rsidR="00EC7A54" w:rsidRPr="004C3FF9">
        <w:rPr>
          <w:rFonts w:ascii="Times New Roman" w:eastAsiaTheme="minorEastAsia" w:hAnsi="Times New Roman" w:cs="Times New Roman"/>
        </w:rPr>
        <w:t xml:space="preserve"> </w:t>
      </w:r>
      <w:r w:rsidR="00EC7A54" w:rsidRPr="004C3FF9">
        <w:rPr>
          <w:rFonts w:ascii="Times New Roman" w:eastAsiaTheme="minorEastAsia" w:hAnsi="Times New Roman" w:cs="Times New Roman"/>
          <w:b/>
          <w:i/>
        </w:rPr>
        <w:t>a</w:t>
      </w:r>
      <w:r w:rsidR="00EC7A54" w:rsidRPr="004C3FF9">
        <w:rPr>
          <w:rFonts w:ascii="Times New Roman" w:eastAsiaTheme="minorEastAsia" w:hAnsi="Times New Roman" w:cs="Times New Roman"/>
        </w:rPr>
        <w:t xml:space="preserve"> </w:t>
      </w:r>
      <w:r w:rsidR="00EC7A54" w:rsidRPr="004C3FF9">
        <w:rPr>
          <w:rFonts w:ascii="Cambria Math" w:eastAsiaTheme="minorEastAsia" w:hAnsi="Cambria Math" w:cs="Times New Roman"/>
          <w:b/>
        </w:rPr>
        <w:t>⋅</w:t>
      </w:r>
      <w:r w:rsidR="00EC7A54" w:rsidRPr="004C3FF9">
        <w:rPr>
          <w:rFonts w:ascii="Times New Roman" w:eastAsiaTheme="minorEastAsia" w:hAnsi="Times New Roman" w:cs="Times New Roman"/>
        </w:rPr>
        <w:t xml:space="preserve"> </w:t>
      </w:r>
      <w:r w:rsidR="00EC7A54" w:rsidRPr="004C3FF9">
        <w:rPr>
          <w:rFonts w:ascii="Times New Roman" w:eastAsiaTheme="minorEastAsia" w:hAnsi="Times New Roman" w:cs="Times New Roman"/>
          <w:b/>
          <w:i/>
        </w:rPr>
        <w:t>a</w:t>
      </w:r>
      <w:r w:rsidR="00EC7A54" w:rsidRPr="004C3FF9">
        <w:rPr>
          <w:rFonts w:ascii="Times New Roman" w:eastAsiaTheme="minorEastAsia" w:hAnsi="Times New Roman" w:cs="Times New Roman"/>
        </w:rPr>
        <w:t xml:space="preserve"> =</w:t>
      </w:r>
      <w:r w:rsidR="00A758B7" w:rsidRPr="004C3FF9">
        <w:rPr>
          <w:rFonts w:ascii="Times New Roman" w:eastAsiaTheme="minorEastAsia" w:hAnsi="Times New Roman" w:cs="Times New Roman"/>
        </w:rPr>
        <w:t xml:space="preserve"> </w:t>
      </w:r>
      <w:r w:rsidR="00A758B7" w:rsidRPr="004C3FF9">
        <w:rPr>
          <w:rFonts w:ascii="Cambria Math" w:eastAsiaTheme="minorEastAsia" w:hAnsi="Cambria Math" w:cs="Times New Roman"/>
        </w:rPr>
        <w:t>|</w:t>
      </w:r>
      <w:r w:rsidR="00EC7A54" w:rsidRPr="004C3FF9">
        <w:rPr>
          <w:rFonts w:ascii="Times New Roman" w:eastAsiaTheme="minorEastAsia" w:hAnsi="Times New Roman" w:cs="Times New Roman"/>
          <w:b/>
          <w:i/>
        </w:rPr>
        <w:t>a</w:t>
      </w:r>
      <w:r w:rsidR="00A758B7" w:rsidRPr="004C3FF9">
        <w:rPr>
          <w:rFonts w:ascii="Cambria Math" w:eastAsiaTheme="minorEastAsia" w:hAnsi="Cambria Math" w:cs="Times New Roman"/>
        </w:rPr>
        <w:t>|</w:t>
      </w:r>
      <w:r w:rsidR="00EC7A54" w:rsidRPr="004C3FF9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EC7A54" w:rsidRPr="004C3FF9">
        <w:rPr>
          <w:rFonts w:ascii="Times New Roman" w:eastAsiaTheme="minorEastAsia" w:hAnsi="Times New Roman" w:cs="Times New Roman"/>
        </w:rPr>
        <w:t>.</w:t>
      </w:r>
    </w:p>
    <w:p w:rsidR="00D007DF" w:rsidRPr="00CE3A88" w:rsidRDefault="00D007DF" w:rsidP="00CE6769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4C3FF9">
        <w:rPr>
          <w:rFonts w:ascii="Times New Roman" w:eastAsiaTheme="minorEastAsia" w:hAnsi="Times New Roman" w:cs="Times New Roman"/>
          <w:b/>
        </w:rPr>
        <w:t>13.</w:t>
      </w:r>
      <w:r w:rsidR="00CE6769">
        <w:rPr>
          <w:rFonts w:ascii="Times New Roman" w:eastAsiaTheme="minorEastAsia" w:hAnsi="Times New Roman" w:cs="Times New Roman"/>
          <w:b/>
        </w:rPr>
        <w:tab/>
      </w:r>
      <w:r w:rsidRPr="009851F4">
        <w:rPr>
          <w:rFonts w:ascii="Times New Roman" w:eastAsiaTheme="minorEastAsia" w:hAnsi="Times New Roman" w:cs="Times New Roman"/>
        </w:rPr>
        <w:t>(</w:t>
      </w:r>
      <w:proofErr w:type="gramStart"/>
      <w:r w:rsidRPr="009851F4">
        <w:rPr>
          <w:rFonts w:ascii="Times New Roman" w:eastAsiaTheme="minorEastAsia" w:hAnsi="Times New Roman" w:cs="Times New Roman"/>
        </w:rPr>
        <w:t>a</w:t>
      </w:r>
      <w:proofErr w:type="gramEnd"/>
      <w:r w:rsidRPr="009851F4">
        <w:rPr>
          <w:rFonts w:ascii="Times New Roman" w:eastAsiaTheme="minorEastAsia" w:hAnsi="Times New Roman" w:cs="Times New Roman"/>
        </w:rPr>
        <w:t>)</w:t>
      </w:r>
      <w:r w:rsidR="00CE6769">
        <w:rPr>
          <w:rFonts w:ascii="Times New Roman" w:eastAsiaTheme="minorEastAsia" w:hAnsi="Times New Roman" w:cs="Times New Roman"/>
        </w:rPr>
        <w:tab/>
      </w:r>
      <w:r w:rsidR="00AB477D">
        <w:rPr>
          <w:rFonts w:ascii="Times New Roman" w:eastAsiaTheme="minorEastAsia" w:hAnsi="Times New Roman" w:cs="Times New Roman"/>
        </w:rPr>
        <w:t>You</w:t>
      </w:r>
      <w:r w:rsidRPr="009851F4">
        <w:rPr>
          <w:rFonts w:ascii="Times New Roman" w:eastAsiaTheme="minorEastAsia" w:hAnsi="Times New Roman" w:cs="Times New Roman"/>
        </w:rPr>
        <w:t xml:space="preserve"> don’t need to find the equation of the line AB, it is sufficient to show that</w:t>
      </w:r>
      <w:r w:rsidR="00BF73DA">
        <w:rPr>
          <w:rFonts w:ascii="Times New Roman" w:eastAsiaTheme="minorEastAsia" w:hAnsi="Times New Roman" w:cs="Times New Roman"/>
        </w:rPr>
        <w:t xml:space="preserve"> </w:t>
      </w:r>
      <w:r w:rsidR="00BF73DA" w:rsidRPr="00BF73DA">
        <w:rPr>
          <w:rFonts w:ascii="Times New Roman" w:eastAsiaTheme="minorEastAsia" w:hAnsi="Times New Roman" w:cs="Times New Roman"/>
          <w:position w:val="-6"/>
        </w:rPr>
        <w:object w:dxaOrig="380" w:dyaOrig="320">
          <v:shape id="_x0000_i1027" type="#_x0000_t75" style="width:18.75pt;height:15.75pt" o:ole="">
            <v:imagedata r:id="rId12" o:title=""/>
          </v:shape>
          <o:OLEObject Type="Embed" ProgID="Equation.DSMT4" ShapeID="_x0000_i1027" DrawAspect="Content" ObjectID="_1428410081" r:id="rId13"/>
        </w:object>
      </w:r>
      <w:r w:rsidRPr="00CE3A88">
        <w:rPr>
          <w:rFonts w:ascii="Times New Roman" w:eastAsiaTheme="minorEastAsia" w:hAnsi="Times New Roman" w:cs="Times New Roman"/>
        </w:rPr>
        <w:t xml:space="preserve"> is parallel </w:t>
      </w:r>
      <w:r w:rsidR="00CE6769" w:rsidRPr="00CE3A88">
        <w:rPr>
          <w:rFonts w:ascii="Times New Roman" w:eastAsiaTheme="minorEastAsia" w:hAnsi="Times New Roman" w:cs="Times New Roman"/>
        </w:rPr>
        <w:tab/>
      </w:r>
      <w:r w:rsidRPr="00CE3A88">
        <w:rPr>
          <w:rFonts w:ascii="Times New Roman" w:eastAsiaTheme="minorEastAsia" w:hAnsi="Times New Roman" w:cs="Times New Roman"/>
        </w:rPr>
        <w:t>to</w:t>
      </w:r>
      <w:r w:rsidR="00BF73DA">
        <w:rPr>
          <w:rFonts w:ascii="Times New Roman" w:eastAsiaTheme="minorEastAsia" w:hAnsi="Times New Roman" w:cs="Times New Roman"/>
        </w:rPr>
        <w:t xml:space="preserve"> </w:t>
      </w:r>
      <w:r w:rsidR="00BF73DA" w:rsidRPr="00BF73DA">
        <w:rPr>
          <w:rFonts w:ascii="Times New Roman" w:eastAsiaTheme="minorEastAsia" w:hAnsi="Times New Roman" w:cs="Times New Roman"/>
          <w:position w:val="-6"/>
        </w:rPr>
        <w:object w:dxaOrig="400" w:dyaOrig="320">
          <v:shape id="_x0000_i1028" type="#_x0000_t75" style="width:20.25pt;height:15.75pt" o:ole="">
            <v:imagedata r:id="rId14" o:title=""/>
          </v:shape>
          <o:OLEObject Type="Embed" ProgID="Equation.DSMT4" ShapeID="_x0000_i1028" DrawAspect="Content" ObjectID="_1428410082" r:id="rId15"/>
        </w:object>
      </w:r>
      <w:r w:rsidRPr="00CE3A88">
        <w:rPr>
          <w:rFonts w:ascii="Times New Roman" w:eastAsiaTheme="minorEastAsia" w:hAnsi="Times New Roman" w:cs="Times New Roman"/>
        </w:rPr>
        <w:t>.</w:t>
      </w:r>
    </w:p>
    <w:p w:rsidR="00D007DF" w:rsidRPr="009851F4" w:rsidRDefault="00CE6769" w:rsidP="00CE6769">
      <w:pPr>
        <w:ind w:left="72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D007DF" w:rsidRPr="009851F4">
        <w:rPr>
          <w:rFonts w:ascii="Times New Roman" w:eastAsiaTheme="minorEastAsia" w:hAnsi="Times New Roman" w:cs="Times New Roman"/>
        </w:rPr>
        <w:t xml:space="preserve">Express </w:t>
      </w:r>
      <w:r w:rsidR="00BF73DA" w:rsidRPr="00BF73DA">
        <w:rPr>
          <w:rFonts w:ascii="Times New Roman" w:eastAsiaTheme="minorEastAsia" w:hAnsi="Times New Roman" w:cs="Times New Roman"/>
          <w:position w:val="-6"/>
        </w:rPr>
        <w:object w:dxaOrig="360" w:dyaOrig="320">
          <v:shape id="_x0000_i1029" type="#_x0000_t75" style="width:18pt;height:15.75pt" o:ole="">
            <v:imagedata r:id="rId16" o:title=""/>
          </v:shape>
          <o:OLEObject Type="Embed" ProgID="Equation.DSMT4" ShapeID="_x0000_i1029" DrawAspect="Content" ObjectID="_1428410083" r:id="rId17"/>
        </w:object>
      </w:r>
      <w:r w:rsidR="00BF73DA">
        <w:rPr>
          <w:rFonts w:ascii="Times New Roman" w:eastAsiaTheme="minorEastAsia" w:hAnsi="Times New Roman" w:cs="Times New Roman"/>
        </w:rPr>
        <w:t xml:space="preserve"> </w:t>
      </w:r>
      <w:r w:rsidR="00D007DF" w:rsidRPr="00CE3A88">
        <w:rPr>
          <w:rFonts w:ascii="Times New Roman" w:eastAsiaTheme="minorEastAsia" w:hAnsi="Times New Roman" w:cs="Times New Roman"/>
        </w:rPr>
        <w:t xml:space="preserve">and </w:t>
      </w:r>
      <w:r w:rsidR="00BF73DA" w:rsidRPr="00BF73DA">
        <w:rPr>
          <w:rFonts w:ascii="Times New Roman" w:eastAsiaTheme="minorEastAsia" w:hAnsi="Times New Roman" w:cs="Times New Roman"/>
          <w:position w:val="-4"/>
        </w:rPr>
        <w:object w:dxaOrig="380" w:dyaOrig="300">
          <v:shape id="_x0000_i1030" type="#_x0000_t75" style="width:18.75pt;height:15pt" o:ole="">
            <v:imagedata r:id="rId18" o:title=""/>
          </v:shape>
          <o:OLEObject Type="Embed" ProgID="Equation.DSMT4" ShapeID="_x0000_i1030" DrawAspect="Content" ObjectID="_1428410084" r:id="rId19"/>
        </w:object>
      </w:r>
      <w:r w:rsidR="00BF73DA" w:rsidRPr="00BF73DA">
        <w:rPr>
          <w:rFonts w:ascii="Times New Roman" w:eastAsiaTheme="minorEastAsia" w:hAnsi="Times New Roman" w:cs="Times New Roman"/>
        </w:rPr>
        <w:t xml:space="preserve"> </w:t>
      </w:r>
      <w:r w:rsidR="00D007DF" w:rsidRPr="009851F4">
        <w:rPr>
          <w:rFonts w:ascii="Times New Roman" w:eastAsiaTheme="minorEastAsia" w:hAnsi="Times New Roman" w:cs="Times New Roman"/>
        </w:rPr>
        <w:t xml:space="preserve">in terms of </w:t>
      </w:r>
      <w:r w:rsidR="00EC7A54" w:rsidRPr="00A758B7">
        <w:rPr>
          <w:rFonts w:ascii="Times New Roman" w:eastAsiaTheme="minorEastAsia" w:hAnsi="Times New Roman" w:cs="Times New Roman"/>
          <w:i/>
        </w:rPr>
        <w:t>λ</w:t>
      </w:r>
      <w:r w:rsidR="00D007DF" w:rsidRPr="00A758B7">
        <w:rPr>
          <w:rFonts w:ascii="Times New Roman" w:eastAsiaTheme="minorEastAsia" w:hAnsi="Times New Roman" w:cs="Times New Roman"/>
        </w:rPr>
        <w:t>.</w:t>
      </w:r>
    </w:p>
    <w:p w:rsidR="00D007DF" w:rsidRPr="009851F4" w:rsidRDefault="00D007DF" w:rsidP="009851F4">
      <w:pPr>
        <w:pStyle w:val="Heading2"/>
        <w:rPr>
          <w:rFonts w:ascii="Times New Roman" w:eastAsiaTheme="minorEastAsia" w:hAnsi="Times New Roman" w:cs="Times New Roman"/>
        </w:rPr>
      </w:pPr>
      <w:r w:rsidRPr="009851F4">
        <w:rPr>
          <w:rFonts w:ascii="Times New Roman" w:eastAsiaTheme="minorEastAsia" w:hAnsi="Times New Roman" w:cs="Times New Roman"/>
        </w:rPr>
        <w:t>13F Areas</w:t>
      </w:r>
      <w:r w:rsidR="00CD5D50">
        <w:rPr>
          <w:rFonts w:ascii="Times New Roman" w:eastAsiaTheme="minorEastAsia" w:hAnsi="Times New Roman" w:cs="Times New Roman"/>
        </w:rPr>
        <w:t>, p402</w:t>
      </w:r>
    </w:p>
    <w:p w:rsidR="00D007DF" w:rsidRPr="009851F4" w:rsidRDefault="00D007DF">
      <w:pPr>
        <w:rPr>
          <w:rFonts w:ascii="Times New Roman" w:eastAsiaTheme="minorEastAsia" w:hAnsi="Times New Roman" w:cs="Times New Roman"/>
        </w:rPr>
      </w:pPr>
      <w:r w:rsidRPr="009851F4">
        <w:rPr>
          <w:rFonts w:ascii="Times New Roman" w:eastAsiaTheme="minorEastAsia" w:hAnsi="Times New Roman" w:cs="Times New Roman"/>
        </w:rPr>
        <w:t>As with the scalar product, we have introduce</w:t>
      </w:r>
      <w:r w:rsidR="00AB477D">
        <w:rPr>
          <w:rFonts w:ascii="Times New Roman" w:eastAsiaTheme="minorEastAsia" w:hAnsi="Times New Roman" w:cs="Times New Roman"/>
        </w:rPr>
        <w:t>d</w:t>
      </w:r>
      <w:r w:rsidRPr="009851F4">
        <w:rPr>
          <w:rFonts w:ascii="Times New Roman" w:eastAsiaTheme="minorEastAsia" w:hAnsi="Times New Roman" w:cs="Times New Roman"/>
        </w:rPr>
        <w:t xml:space="preserve"> the vector product through its use for finding areas. Notice that we have not yet said anything about the direction of the resulting </w:t>
      </w:r>
      <w:proofErr w:type="gramStart"/>
      <w:r w:rsidRPr="009851F4">
        <w:rPr>
          <w:rFonts w:ascii="Times New Roman" w:eastAsiaTheme="minorEastAsia" w:hAnsi="Times New Roman" w:cs="Times New Roman"/>
        </w:rPr>
        <w:t>vector,</w:t>
      </w:r>
      <w:proofErr w:type="gramEnd"/>
      <w:r w:rsidRPr="009851F4">
        <w:rPr>
          <w:rFonts w:ascii="Times New Roman" w:eastAsiaTheme="minorEastAsia" w:hAnsi="Times New Roman" w:cs="Times New Roman"/>
        </w:rPr>
        <w:t xml:space="preserve"> we are just using its magnitude.</w:t>
      </w:r>
    </w:p>
    <w:p w:rsidR="00C92B2A" w:rsidRPr="00C92B2A" w:rsidRDefault="00C92B2A" w:rsidP="00C92B2A">
      <w:pPr>
        <w:rPr>
          <w:rFonts w:ascii="Times New Roman" w:eastAsiaTheme="minorEastAsia" w:hAnsi="Times New Roman" w:cs="Times New Roman"/>
          <w:i/>
        </w:rPr>
      </w:pPr>
      <w:r w:rsidRPr="00C92B2A">
        <w:rPr>
          <w:rFonts w:ascii="Times New Roman" w:eastAsiaTheme="minorEastAsia" w:hAnsi="Times New Roman" w:cs="Times New Roman"/>
          <w:i/>
        </w:rPr>
        <w:t>Hints for grade 7 questions:</w:t>
      </w:r>
    </w:p>
    <w:p w:rsidR="00D007DF" w:rsidRPr="009851F4" w:rsidRDefault="00D007DF" w:rsidP="00CE6769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4C3FF9">
        <w:rPr>
          <w:rFonts w:ascii="Times New Roman" w:eastAsiaTheme="minorEastAsia" w:hAnsi="Times New Roman" w:cs="Times New Roman"/>
          <w:b/>
        </w:rPr>
        <w:t>5.</w:t>
      </w:r>
      <w:r w:rsidR="00CE6769" w:rsidRPr="004C3FF9">
        <w:rPr>
          <w:rFonts w:ascii="Times New Roman" w:eastAsiaTheme="minorEastAsia" w:hAnsi="Times New Roman" w:cs="Times New Roman"/>
        </w:rPr>
        <w:tab/>
      </w:r>
      <w:r w:rsidRPr="004C3FF9">
        <w:rPr>
          <w:rFonts w:ascii="Times New Roman" w:eastAsiaTheme="minorEastAsia" w:hAnsi="Times New Roman" w:cs="Times New Roman"/>
        </w:rPr>
        <w:t>(</w:t>
      </w:r>
      <w:proofErr w:type="gramStart"/>
      <w:r w:rsidRPr="004C3FF9">
        <w:rPr>
          <w:rFonts w:ascii="Times New Roman" w:eastAsiaTheme="minorEastAsia" w:hAnsi="Times New Roman" w:cs="Times New Roman"/>
        </w:rPr>
        <w:t>a</w:t>
      </w:r>
      <w:proofErr w:type="gramEnd"/>
      <w:r w:rsidRPr="004C3FF9">
        <w:rPr>
          <w:rFonts w:ascii="Times New Roman" w:eastAsiaTheme="minorEastAsia" w:hAnsi="Times New Roman" w:cs="Times New Roman"/>
        </w:rPr>
        <w:t>)</w:t>
      </w:r>
      <w:r w:rsidR="00CE6769" w:rsidRPr="004C3FF9">
        <w:rPr>
          <w:rFonts w:ascii="Times New Roman" w:eastAsiaTheme="minorEastAsia" w:hAnsi="Times New Roman" w:cs="Times New Roman"/>
        </w:rPr>
        <w:tab/>
      </w:r>
      <w:r w:rsidRPr="004C3FF9">
        <w:rPr>
          <w:rFonts w:ascii="Times New Roman" w:eastAsiaTheme="minorEastAsia" w:hAnsi="Times New Roman" w:cs="Times New Roman"/>
        </w:rPr>
        <w:t>Use the fact that, for example,</w:t>
      </w:r>
      <w:r w:rsidR="00BF73DA" w:rsidRPr="004C3FF9">
        <w:rPr>
          <w:rFonts w:ascii="Times New Roman" w:eastAsiaTheme="minorEastAsia" w:hAnsi="Times New Roman" w:cs="Times New Roman"/>
        </w:rPr>
        <w:t xml:space="preserve"> </w:t>
      </w:r>
      <w:r w:rsidR="00BF73DA" w:rsidRPr="004C3FF9">
        <w:rPr>
          <w:rFonts w:ascii="Times New Roman" w:eastAsiaTheme="minorEastAsia" w:hAnsi="Times New Roman" w:cs="Times New Roman"/>
          <w:position w:val="-6"/>
        </w:rPr>
        <w:object w:dxaOrig="900" w:dyaOrig="320">
          <v:shape id="_x0000_i1031" type="#_x0000_t75" style="width:45pt;height:15.75pt" o:ole="">
            <v:imagedata r:id="rId20" o:title=""/>
          </v:shape>
          <o:OLEObject Type="Embed" ProgID="Equation.DSMT4" ShapeID="_x0000_i1031" DrawAspect="Content" ObjectID="_1428410085" r:id="rId21"/>
        </w:object>
      </w:r>
      <w:r w:rsidRPr="004C3FF9">
        <w:rPr>
          <w:rFonts w:ascii="Times New Roman" w:eastAsiaTheme="minorEastAsia" w:hAnsi="Times New Roman" w:cs="Times New Roman"/>
        </w:rPr>
        <w:t>.</w:t>
      </w:r>
    </w:p>
    <w:p w:rsidR="00D007DF" w:rsidRPr="009851F4" w:rsidRDefault="00D007DF" w:rsidP="009851F4">
      <w:pPr>
        <w:pStyle w:val="Heading2"/>
        <w:rPr>
          <w:rFonts w:ascii="Times New Roman" w:eastAsiaTheme="minorEastAsia" w:hAnsi="Times New Roman" w:cs="Times New Roman"/>
        </w:rPr>
      </w:pPr>
      <w:r w:rsidRPr="009851F4">
        <w:rPr>
          <w:rFonts w:ascii="Times New Roman" w:eastAsiaTheme="minorEastAsia" w:hAnsi="Times New Roman" w:cs="Times New Roman"/>
        </w:rPr>
        <w:t>13G Properties of vector product</w:t>
      </w:r>
      <w:r w:rsidR="00CD5D50">
        <w:rPr>
          <w:rFonts w:ascii="Times New Roman" w:eastAsiaTheme="minorEastAsia" w:hAnsi="Times New Roman" w:cs="Times New Roman"/>
        </w:rPr>
        <w:t>, p404</w:t>
      </w:r>
    </w:p>
    <w:p w:rsidR="00D007DF" w:rsidRPr="009851F4" w:rsidRDefault="00DA2C72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This section looks at the v</w:t>
      </w:r>
      <w:r w:rsidR="00D007DF" w:rsidRPr="009851F4">
        <w:rPr>
          <w:rFonts w:ascii="Times New Roman" w:eastAsiaTheme="minorEastAsia" w:hAnsi="Times New Roman" w:cs="Times New Roman"/>
        </w:rPr>
        <w:t xml:space="preserve">ector product as a vector. You may want to show that </w:t>
      </w:r>
      <w:r w:rsidR="00EC7A54" w:rsidRPr="00EC7A54">
        <w:rPr>
          <w:rFonts w:ascii="Times New Roman" w:eastAsiaTheme="minorEastAsia" w:hAnsi="Times New Roman" w:cs="Times New Roman"/>
          <w:b/>
          <w:i/>
        </w:rPr>
        <w:t>a</w:t>
      </w:r>
      <w:r w:rsidR="00EC7A54">
        <w:rPr>
          <w:rFonts w:ascii="Times New Roman" w:eastAsiaTheme="minorEastAsia" w:hAnsi="Times New Roman" w:cs="Times New Roman"/>
        </w:rPr>
        <w:t xml:space="preserve"> × </w:t>
      </w:r>
      <w:r w:rsidR="00EC7A54" w:rsidRPr="00EC7A54">
        <w:rPr>
          <w:rFonts w:ascii="Times New Roman" w:eastAsiaTheme="minorEastAsia" w:hAnsi="Times New Roman" w:cs="Times New Roman"/>
          <w:b/>
          <w:i/>
        </w:rPr>
        <w:t>b</w:t>
      </w:r>
      <w:r w:rsidR="00D007DF" w:rsidRPr="009851F4">
        <w:rPr>
          <w:rFonts w:ascii="Times New Roman" w:eastAsiaTheme="minorEastAsia" w:hAnsi="Times New Roman" w:cs="Times New Roman"/>
        </w:rPr>
        <w:t xml:space="preserve"> is perpendicular to both </w:t>
      </w:r>
      <w:proofErr w:type="gramStart"/>
      <w:r w:rsidR="00EC7A54" w:rsidRPr="00EC7A54">
        <w:rPr>
          <w:rFonts w:ascii="Times New Roman" w:eastAsiaTheme="minorEastAsia" w:hAnsi="Times New Roman" w:cs="Times New Roman"/>
          <w:b/>
          <w:i/>
        </w:rPr>
        <w:t>a</w:t>
      </w:r>
      <w:r w:rsidR="00EC7A54">
        <w:rPr>
          <w:rFonts w:ascii="Times New Roman" w:eastAsiaTheme="minorEastAsia" w:hAnsi="Times New Roman" w:cs="Times New Roman"/>
        </w:rPr>
        <w:t xml:space="preserve"> </w:t>
      </w:r>
      <w:r w:rsidR="00D007DF" w:rsidRPr="009851F4">
        <w:rPr>
          <w:rFonts w:ascii="Times New Roman" w:eastAsiaTheme="minorEastAsia" w:hAnsi="Times New Roman" w:cs="Times New Roman"/>
        </w:rPr>
        <w:t>and</w:t>
      </w:r>
      <w:proofErr w:type="gramEnd"/>
      <w:r w:rsidR="00D007DF" w:rsidRPr="009851F4">
        <w:rPr>
          <w:rFonts w:ascii="Times New Roman" w:eastAsiaTheme="minorEastAsia" w:hAnsi="Times New Roman" w:cs="Times New Roman"/>
        </w:rPr>
        <w:t xml:space="preserve"> </w:t>
      </w:r>
      <w:r w:rsidR="00EC7A54" w:rsidRPr="00EC7A54">
        <w:rPr>
          <w:rFonts w:ascii="Times New Roman" w:eastAsiaTheme="minorEastAsia" w:hAnsi="Times New Roman" w:cs="Times New Roman"/>
          <w:b/>
          <w:i/>
        </w:rPr>
        <w:t>b</w:t>
      </w:r>
      <w:r w:rsidR="00EC7A54">
        <w:rPr>
          <w:rFonts w:ascii="Times New Roman" w:eastAsiaTheme="minorEastAsia" w:hAnsi="Times New Roman" w:cs="Times New Roman"/>
        </w:rPr>
        <w:t xml:space="preserve"> </w:t>
      </w:r>
      <w:r w:rsidR="00D007DF" w:rsidRPr="009851F4">
        <w:rPr>
          <w:rFonts w:ascii="Times New Roman" w:eastAsiaTheme="minorEastAsia" w:hAnsi="Times New Roman" w:cs="Times New Roman"/>
        </w:rPr>
        <w:t xml:space="preserve">by direct calculation, either on a specific </w:t>
      </w:r>
      <w:r w:rsidR="00146C92" w:rsidRPr="009851F4">
        <w:rPr>
          <w:rFonts w:ascii="Times New Roman" w:eastAsiaTheme="minorEastAsia" w:hAnsi="Times New Roman" w:cs="Times New Roman"/>
        </w:rPr>
        <w:t xml:space="preserve">example or in the general case. The use of </w:t>
      </w:r>
      <w:r w:rsidR="00D50A55">
        <w:rPr>
          <w:rFonts w:ascii="Times New Roman" w:eastAsiaTheme="minorEastAsia" w:hAnsi="Times New Roman" w:cs="Times New Roman"/>
        </w:rPr>
        <w:t xml:space="preserve">the </w:t>
      </w:r>
      <w:r w:rsidR="00146C92" w:rsidRPr="009851F4">
        <w:rPr>
          <w:rFonts w:ascii="Times New Roman" w:eastAsiaTheme="minorEastAsia" w:hAnsi="Times New Roman" w:cs="Times New Roman"/>
        </w:rPr>
        <w:t>vector product to find a vector perpendicular to two given directions will be essential when working with equations of planes in the next chapter.</w:t>
      </w:r>
    </w:p>
    <w:p w:rsidR="00D50A55" w:rsidRDefault="00146C92">
      <w:pPr>
        <w:rPr>
          <w:rFonts w:ascii="Times New Roman" w:eastAsiaTheme="minorEastAsia" w:hAnsi="Times New Roman" w:cs="Times New Roman"/>
        </w:rPr>
      </w:pPr>
      <w:r w:rsidRPr="009851F4">
        <w:rPr>
          <w:rFonts w:ascii="Times New Roman" w:eastAsiaTheme="minorEastAsia" w:hAnsi="Times New Roman" w:cs="Times New Roman"/>
        </w:rPr>
        <w:lastRenderedPageBreak/>
        <w:t xml:space="preserve">The </w:t>
      </w:r>
      <w:r w:rsidR="00D50A55">
        <w:rPr>
          <w:rFonts w:ascii="Times New Roman" w:eastAsiaTheme="minorEastAsia" w:hAnsi="Times New Roman" w:cs="Times New Roman"/>
        </w:rPr>
        <w:t>‘</w:t>
      </w:r>
      <w:r w:rsidR="00C92B2A">
        <w:rPr>
          <w:rFonts w:ascii="Times New Roman" w:eastAsiaTheme="minorEastAsia" w:hAnsi="Times New Roman" w:cs="Times New Roman"/>
        </w:rPr>
        <w:t>Research e</w:t>
      </w:r>
      <w:r w:rsidRPr="009851F4">
        <w:rPr>
          <w:rFonts w:ascii="Times New Roman" w:eastAsiaTheme="minorEastAsia" w:hAnsi="Times New Roman" w:cs="Times New Roman"/>
        </w:rPr>
        <w:t>xplorer</w:t>
      </w:r>
      <w:r w:rsidR="00D50A55">
        <w:rPr>
          <w:rFonts w:ascii="Times New Roman" w:eastAsiaTheme="minorEastAsia" w:hAnsi="Times New Roman" w:cs="Times New Roman"/>
        </w:rPr>
        <w:t>’</w:t>
      </w:r>
      <w:r w:rsidRPr="009851F4">
        <w:rPr>
          <w:rFonts w:ascii="Times New Roman" w:eastAsiaTheme="minorEastAsia" w:hAnsi="Times New Roman" w:cs="Times New Roman"/>
        </w:rPr>
        <w:t xml:space="preserve"> on p</w:t>
      </w:r>
      <w:r w:rsidR="00D50A55">
        <w:rPr>
          <w:rFonts w:ascii="Times New Roman" w:eastAsiaTheme="minorEastAsia" w:hAnsi="Times New Roman" w:cs="Times New Roman"/>
        </w:rPr>
        <w:t xml:space="preserve">age </w:t>
      </w:r>
      <w:r w:rsidRPr="009851F4">
        <w:rPr>
          <w:rFonts w:ascii="Times New Roman" w:eastAsiaTheme="minorEastAsia" w:hAnsi="Times New Roman" w:cs="Times New Roman"/>
        </w:rPr>
        <w:t>405 mentio</w:t>
      </w:r>
      <w:r w:rsidR="00C92B2A">
        <w:rPr>
          <w:rFonts w:ascii="Times New Roman" w:eastAsiaTheme="minorEastAsia" w:hAnsi="Times New Roman" w:cs="Times New Roman"/>
        </w:rPr>
        <w:t>ns the right-</w:t>
      </w:r>
      <w:r w:rsidR="0035178C" w:rsidRPr="009851F4">
        <w:rPr>
          <w:rFonts w:ascii="Times New Roman" w:eastAsiaTheme="minorEastAsia" w:hAnsi="Times New Roman" w:cs="Times New Roman"/>
        </w:rPr>
        <w:t>hand rule, which can be used to remember the direction of the vector product</w:t>
      </w:r>
      <w:r w:rsidR="00D50A55">
        <w:rPr>
          <w:rFonts w:ascii="Times New Roman" w:eastAsiaTheme="minorEastAsia" w:hAnsi="Times New Roman" w:cs="Times New Roman"/>
        </w:rPr>
        <w:t>. The right-</w:t>
      </w:r>
      <w:r w:rsidR="00D50A55" w:rsidRPr="009851F4">
        <w:rPr>
          <w:rFonts w:ascii="Times New Roman" w:eastAsiaTheme="minorEastAsia" w:hAnsi="Times New Roman" w:cs="Times New Roman"/>
        </w:rPr>
        <w:t>hand rule</w:t>
      </w:r>
      <w:r w:rsidR="00D50A55">
        <w:rPr>
          <w:rFonts w:ascii="Times New Roman" w:eastAsiaTheme="minorEastAsia" w:hAnsi="Times New Roman" w:cs="Times New Roman"/>
        </w:rPr>
        <w:t xml:space="preserve"> says that, i</w:t>
      </w:r>
      <w:r w:rsidR="0035178C" w:rsidRPr="009851F4">
        <w:rPr>
          <w:rFonts w:ascii="Times New Roman" w:eastAsiaTheme="minorEastAsia" w:hAnsi="Times New Roman" w:cs="Times New Roman"/>
        </w:rPr>
        <w:t>f</w:t>
      </w:r>
      <w:r w:rsidR="00EC7A54">
        <w:rPr>
          <w:rFonts w:ascii="Times New Roman" w:eastAsiaTheme="minorEastAsia" w:hAnsi="Times New Roman" w:cs="Times New Roman"/>
        </w:rPr>
        <w:t xml:space="preserve"> </w:t>
      </w:r>
      <w:r w:rsidR="00EC7A54" w:rsidRPr="00EC7A54">
        <w:rPr>
          <w:rFonts w:ascii="Times New Roman" w:eastAsiaTheme="minorEastAsia" w:hAnsi="Times New Roman" w:cs="Times New Roman"/>
          <w:b/>
          <w:i/>
        </w:rPr>
        <w:t>a</w:t>
      </w:r>
      <w:r w:rsidR="00EC7A54">
        <w:rPr>
          <w:rFonts w:ascii="Times New Roman" w:eastAsiaTheme="minorEastAsia" w:hAnsi="Times New Roman" w:cs="Times New Roman"/>
        </w:rPr>
        <w:t xml:space="preserve"> × </w:t>
      </w:r>
      <w:r w:rsidR="00EC7A54" w:rsidRPr="00EC7A54">
        <w:rPr>
          <w:rFonts w:ascii="Times New Roman" w:eastAsiaTheme="minorEastAsia" w:hAnsi="Times New Roman" w:cs="Times New Roman"/>
          <w:b/>
          <w:i/>
        </w:rPr>
        <w:t>b</w:t>
      </w:r>
      <w:r w:rsidR="00EC7A54">
        <w:rPr>
          <w:rFonts w:ascii="Times New Roman" w:eastAsiaTheme="minorEastAsia" w:hAnsi="Times New Roman" w:cs="Times New Roman"/>
        </w:rPr>
        <w:t xml:space="preserve"> = </w:t>
      </w:r>
      <w:r w:rsidR="00EC7A54" w:rsidRPr="00EC7A54">
        <w:rPr>
          <w:rFonts w:ascii="Times New Roman" w:eastAsiaTheme="minorEastAsia" w:hAnsi="Times New Roman" w:cs="Times New Roman"/>
          <w:b/>
          <w:i/>
        </w:rPr>
        <w:t>c</w:t>
      </w:r>
      <w:r w:rsidR="0035178C" w:rsidRPr="009851F4">
        <w:rPr>
          <w:rFonts w:ascii="Times New Roman" w:eastAsiaTheme="minorEastAsia" w:hAnsi="Times New Roman" w:cs="Times New Roman"/>
        </w:rPr>
        <w:t xml:space="preserve"> and we hold the thumb, index finger and middle finger of the right hand so that they are perpendicular to each other, </w:t>
      </w:r>
      <w:r w:rsidR="00EC7A54">
        <w:rPr>
          <w:rFonts w:ascii="Times New Roman" w:eastAsiaTheme="minorEastAsia" w:hAnsi="Times New Roman" w:cs="Times New Roman"/>
        </w:rPr>
        <w:t xml:space="preserve">         </w:t>
      </w:r>
      <w:r w:rsidR="0035178C" w:rsidRPr="009851F4">
        <w:rPr>
          <w:rFonts w:ascii="Times New Roman" w:eastAsiaTheme="minorEastAsia" w:hAnsi="Times New Roman" w:cs="Times New Roman"/>
        </w:rPr>
        <w:t xml:space="preserve">then the thumb points in the direction of </w:t>
      </w:r>
      <w:r w:rsidR="00EC7A54" w:rsidRPr="00EC7A54">
        <w:rPr>
          <w:rFonts w:ascii="Times New Roman" w:eastAsiaTheme="minorEastAsia" w:hAnsi="Times New Roman" w:cs="Times New Roman"/>
          <w:b/>
          <w:i/>
        </w:rPr>
        <w:t>a</w:t>
      </w:r>
      <w:r w:rsidR="0035178C" w:rsidRPr="009851F4">
        <w:rPr>
          <w:rFonts w:ascii="Times New Roman" w:eastAsiaTheme="minorEastAsia" w:hAnsi="Times New Roman" w:cs="Times New Roman"/>
        </w:rPr>
        <w:t xml:space="preserve">, the index finger in the direction of </w:t>
      </w:r>
      <w:r w:rsidR="00EC7A54" w:rsidRPr="00EC7A54">
        <w:rPr>
          <w:rFonts w:ascii="Times New Roman" w:eastAsiaTheme="minorEastAsia" w:hAnsi="Times New Roman" w:cs="Times New Roman"/>
          <w:b/>
          <w:i/>
        </w:rPr>
        <w:t>b</w:t>
      </w:r>
      <w:r w:rsidR="0035178C" w:rsidRPr="009851F4">
        <w:rPr>
          <w:rFonts w:ascii="Times New Roman" w:eastAsiaTheme="minorEastAsia" w:hAnsi="Times New Roman" w:cs="Times New Roman"/>
        </w:rPr>
        <w:t xml:space="preserve"> and the</w:t>
      </w:r>
      <w:r w:rsidR="00D50A55">
        <w:rPr>
          <w:rFonts w:ascii="Times New Roman" w:eastAsiaTheme="minorEastAsia" w:hAnsi="Times New Roman" w:cs="Times New Roman"/>
        </w:rPr>
        <w:t xml:space="preserve"> </w:t>
      </w:r>
      <w:r w:rsidR="0035178C" w:rsidRPr="009851F4">
        <w:rPr>
          <w:rFonts w:ascii="Times New Roman" w:eastAsiaTheme="minorEastAsia" w:hAnsi="Times New Roman" w:cs="Times New Roman"/>
        </w:rPr>
        <w:t xml:space="preserve">middle </w:t>
      </w:r>
      <w:r w:rsidR="00EC7A54">
        <w:rPr>
          <w:rFonts w:ascii="Times New Roman" w:eastAsiaTheme="minorEastAsia" w:hAnsi="Times New Roman" w:cs="Times New Roman"/>
        </w:rPr>
        <w:t xml:space="preserve">   </w:t>
      </w:r>
      <w:r w:rsidR="00D50A55">
        <w:rPr>
          <w:rFonts w:ascii="Times New Roman" w:eastAsiaTheme="minorEastAsia" w:hAnsi="Times New Roman" w:cs="Times New Roman"/>
        </w:rPr>
        <w:t>f</w:t>
      </w:r>
      <w:r w:rsidR="0035178C" w:rsidRPr="009851F4">
        <w:rPr>
          <w:rFonts w:ascii="Times New Roman" w:eastAsiaTheme="minorEastAsia" w:hAnsi="Times New Roman" w:cs="Times New Roman"/>
        </w:rPr>
        <w:t>in</w:t>
      </w:r>
      <w:r w:rsidR="00D50A55">
        <w:rPr>
          <w:rFonts w:ascii="Times New Roman" w:eastAsiaTheme="minorEastAsia" w:hAnsi="Times New Roman" w:cs="Times New Roman"/>
        </w:rPr>
        <w:t>g</w:t>
      </w:r>
      <w:r w:rsidR="0035178C" w:rsidRPr="009851F4">
        <w:rPr>
          <w:rFonts w:ascii="Times New Roman" w:eastAsiaTheme="minorEastAsia" w:hAnsi="Times New Roman" w:cs="Times New Roman"/>
        </w:rPr>
        <w:t xml:space="preserve">er in the direction of </w:t>
      </w:r>
      <w:r w:rsidR="00EC7A54" w:rsidRPr="00EC7A54">
        <w:rPr>
          <w:rFonts w:ascii="Times New Roman" w:eastAsiaTheme="minorEastAsia" w:hAnsi="Times New Roman" w:cs="Times New Roman"/>
          <w:b/>
          <w:i/>
        </w:rPr>
        <w:t>c</w:t>
      </w:r>
      <w:r w:rsidR="00EC7A54">
        <w:rPr>
          <w:rFonts w:ascii="Times New Roman" w:eastAsiaTheme="minorEastAsia" w:hAnsi="Times New Roman" w:cs="Times New Roman"/>
        </w:rPr>
        <w:t>.</w:t>
      </w:r>
      <w:r w:rsidR="0035178C" w:rsidRPr="009851F4">
        <w:rPr>
          <w:rFonts w:ascii="Times New Roman" w:eastAsiaTheme="minorEastAsia" w:hAnsi="Times New Roman" w:cs="Times New Roman"/>
        </w:rPr>
        <w:t xml:space="preserve"> Some applications mentioned are</w:t>
      </w:r>
      <w:r w:rsidR="00D50A55">
        <w:rPr>
          <w:rFonts w:ascii="Times New Roman" w:eastAsiaTheme="minorEastAsia" w:hAnsi="Times New Roman" w:cs="Times New Roman"/>
        </w:rPr>
        <w:t>:</w:t>
      </w:r>
    </w:p>
    <w:p w:rsidR="00D50A55" w:rsidRPr="00D50A55" w:rsidRDefault="002B6D29" w:rsidP="00D50A55">
      <w:pPr>
        <w:pStyle w:val="ListParagraph"/>
        <w:numPr>
          <w:ilvl w:val="0"/>
          <w:numId w:val="1"/>
        </w:numPr>
        <w:tabs>
          <w:tab w:val="left" w:pos="360"/>
        </w:tabs>
        <w:ind w:left="360"/>
        <w:rPr>
          <w:rFonts w:ascii="Times New Roman" w:eastAsiaTheme="minorEastAsia" w:hAnsi="Times New Roman" w:cs="Times New Roman"/>
        </w:rPr>
      </w:pPr>
      <w:r w:rsidRPr="0051490F">
        <w:rPr>
          <w:rFonts w:ascii="Times New Roman" w:eastAsiaTheme="minorEastAsia" w:hAnsi="Times New Roman" w:cs="Times New Roman"/>
          <w:b/>
          <w:i/>
        </w:rPr>
        <w:t>F</w:t>
      </w:r>
      <w:r>
        <w:rPr>
          <w:rFonts w:ascii="Times New Roman" w:eastAsiaTheme="minorEastAsia" w:hAnsi="Times New Roman" w:cs="Times New Roman"/>
          <w:b/>
          <w:i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= </w:t>
      </w:r>
      <w:r w:rsidRPr="002B6D29">
        <w:rPr>
          <w:rFonts w:ascii="Times New Roman" w:eastAsiaTheme="minorEastAsia" w:hAnsi="Times New Roman" w:cs="Times New Roman"/>
          <w:i/>
        </w:rPr>
        <w:t>q</w:t>
      </w:r>
      <w:r w:rsidRPr="002B6D29">
        <w:rPr>
          <w:rFonts w:ascii="Times New Roman" w:eastAsiaTheme="minorEastAsia" w:hAnsi="Times New Roman" w:cs="Times New Roman"/>
          <w:b/>
          <w:i/>
        </w:rPr>
        <w:t>v</w:t>
      </w:r>
      <w:r>
        <w:rPr>
          <w:rFonts w:ascii="Times New Roman" w:eastAsiaTheme="minorEastAsia" w:hAnsi="Times New Roman" w:cs="Times New Roman"/>
        </w:rPr>
        <w:t xml:space="preserve"> × </w:t>
      </w:r>
      <w:r w:rsidRPr="002B6D29">
        <w:rPr>
          <w:rFonts w:ascii="Times New Roman" w:eastAsiaTheme="minorEastAsia" w:hAnsi="Times New Roman" w:cs="Times New Roman"/>
          <w:b/>
          <w:i/>
        </w:rPr>
        <w:t>B</w:t>
      </w:r>
      <w:r>
        <w:rPr>
          <w:rFonts w:ascii="Times New Roman" w:eastAsiaTheme="minorEastAsia" w:hAnsi="Times New Roman" w:cs="Times New Roman"/>
        </w:rPr>
        <w:t xml:space="preserve"> </w:t>
      </w:r>
      <w:r w:rsidR="00936AA6" w:rsidRPr="004C3FF9">
        <w:rPr>
          <w:rFonts w:ascii="Times New Roman" w:eastAsiaTheme="minorEastAsia" w:hAnsi="Times New Roman" w:cs="Times New Roman"/>
        </w:rPr>
        <w:t>,</w:t>
      </w:r>
      <w:r w:rsidR="0035178C" w:rsidRPr="004C3FF9">
        <w:rPr>
          <w:rFonts w:ascii="Times New Roman" w:eastAsiaTheme="minorEastAsia" w:hAnsi="Times New Roman" w:cs="Times New Roman"/>
        </w:rPr>
        <w:t xml:space="preserve"> where</w:t>
      </w:r>
      <w:r w:rsidR="00BF73DA" w:rsidRPr="004C3FF9">
        <w:rPr>
          <w:rFonts w:ascii="Times New Roman" w:eastAsiaTheme="minorEastAsia" w:hAnsi="Times New Roman" w:cs="Times New Roman"/>
        </w:rPr>
        <w:t xml:space="preserve"> </w:t>
      </w:r>
      <w:r w:rsidRPr="0051490F">
        <w:rPr>
          <w:rFonts w:ascii="Times New Roman" w:eastAsiaTheme="minorEastAsia" w:hAnsi="Times New Roman" w:cs="Times New Roman"/>
          <w:b/>
          <w:i/>
        </w:rPr>
        <w:t>F</w:t>
      </w:r>
      <w:r w:rsidR="0035178C" w:rsidRPr="004C3FF9">
        <w:rPr>
          <w:rFonts w:ascii="Times New Roman" w:eastAsiaTheme="minorEastAsia" w:hAnsi="Times New Roman" w:cs="Times New Roman"/>
        </w:rPr>
        <w:t xml:space="preserve"> is the magnetic force on charge </w:t>
      </w:r>
      <w:r w:rsidR="00EC7A54" w:rsidRPr="004C3FF9">
        <w:rPr>
          <w:rFonts w:ascii="Times New Roman" w:eastAsiaTheme="minorEastAsia" w:hAnsi="Times New Roman" w:cs="Times New Roman"/>
          <w:i/>
        </w:rPr>
        <w:t>q</w:t>
      </w:r>
      <w:r w:rsidR="00EC7A54" w:rsidRPr="004C3FF9">
        <w:rPr>
          <w:rFonts w:ascii="Times New Roman" w:eastAsiaTheme="minorEastAsia" w:hAnsi="Times New Roman" w:cs="Times New Roman"/>
        </w:rPr>
        <w:t xml:space="preserve"> </w:t>
      </w:r>
      <w:r w:rsidR="0035178C" w:rsidRPr="004C3FF9">
        <w:rPr>
          <w:rFonts w:ascii="Times New Roman" w:eastAsiaTheme="minorEastAsia" w:hAnsi="Times New Roman" w:cs="Times New Roman"/>
        </w:rPr>
        <w:t>moving with velocity</w:t>
      </w:r>
      <w:r w:rsidR="00BF73DA" w:rsidRPr="004C3FF9">
        <w:rPr>
          <w:rFonts w:ascii="Times New Roman" w:eastAsiaTheme="minorEastAsia" w:hAnsi="Times New Roman" w:cs="Times New Roman"/>
        </w:rPr>
        <w:t xml:space="preserve"> </w:t>
      </w:r>
      <w:r w:rsidRPr="002B6D29">
        <w:rPr>
          <w:rFonts w:ascii="Times New Roman" w:eastAsiaTheme="minorEastAsia" w:hAnsi="Times New Roman" w:cs="Times New Roman"/>
          <w:b/>
          <w:i/>
        </w:rPr>
        <w:t>v</w:t>
      </w:r>
      <w:r w:rsidR="00BF73DA" w:rsidRPr="004C3FF9">
        <w:rPr>
          <w:rFonts w:ascii="Times New Roman" w:eastAsiaTheme="minorEastAsia" w:hAnsi="Times New Roman" w:cs="Times New Roman"/>
        </w:rPr>
        <w:t xml:space="preserve"> </w:t>
      </w:r>
      <w:r w:rsidR="0035178C" w:rsidRPr="004C3FF9">
        <w:rPr>
          <w:rFonts w:ascii="Times New Roman" w:eastAsiaTheme="minorEastAsia" w:hAnsi="Times New Roman" w:cs="Times New Roman"/>
        </w:rPr>
        <w:t>in the magnetic</w:t>
      </w:r>
      <w:r w:rsidR="0035178C" w:rsidRPr="00D50A55">
        <w:rPr>
          <w:rFonts w:ascii="Times New Roman" w:eastAsiaTheme="minorEastAsia" w:hAnsi="Times New Roman" w:cs="Times New Roman"/>
        </w:rPr>
        <w:t xml:space="preserve"> field</w:t>
      </w:r>
      <w:r w:rsidR="00BF73DA">
        <w:rPr>
          <w:rFonts w:ascii="Times New Roman" w:eastAsiaTheme="minorEastAsia" w:hAnsi="Times New Roman" w:cs="Times New Roman"/>
        </w:rPr>
        <w:t xml:space="preserve"> </w:t>
      </w:r>
      <w:r w:rsidRPr="002B6D29">
        <w:rPr>
          <w:rFonts w:ascii="Times New Roman" w:eastAsiaTheme="minorEastAsia" w:hAnsi="Times New Roman" w:cs="Times New Roman"/>
          <w:b/>
          <w:i/>
        </w:rPr>
        <w:t>B</w:t>
      </w:r>
    </w:p>
    <w:p w:rsidR="00D50A55" w:rsidRPr="00D50A55" w:rsidRDefault="0035178C" w:rsidP="0051490F">
      <w:pPr>
        <w:pStyle w:val="ListParagraph"/>
        <w:numPr>
          <w:ilvl w:val="0"/>
          <w:numId w:val="1"/>
        </w:numPr>
        <w:tabs>
          <w:tab w:val="left" w:pos="360"/>
        </w:tabs>
        <w:ind w:left="360"/>
        <w:rPr>
          <w:rFonts w:ascii="Times New Roman" w:eastAsiaTheme="minorEastAsia" w:hAnsi="Times New Roman" w:cs="Times New Roman"/>
        </w:rPr>
      </w:pPr>
      <w:r w:rsidRPr="00D50A55">
        <w:rPr>
          <w:rFonts w:ascii="Times New Roman" w:eastAsiaTheme="minorEastAsia" w:hAnsi="Times New Roman" w:cs="Times New Roman"/>
        </w:rPr>
        <w:t>the velocity of an object performing circular motion</w:t>
      </w:r>
      <w:r w:rsidR="00936AA6">
        <w:rPr>
          <w:rFonts w:ascii="Times New Roman" w:eastAsiaTheme="minorEastAsia" w:hAnsi="Times New Roman" w:cs="Times New Roman"/>
        </w:rPr>
        <w:t>,</w:t>
      </w:r>
      <w:r w:rsidRPr="00D50A55">
        <w:rPr>
          <w:rFonts w:ascii="Times New Roman" w:eastAsiaTheme="minorEastAsia" w:hAnsi="Times New Roman" w:cs="Times New Roman"/>
        </w:rPr>
        <w:t xml:space="preserve"> given by</w:t>
      </w:r>
      <w:r w:rsidR="00EC7A54">
        <w:rPr>
          <w:rFonts w:ascii="Times New Roman" w:eastAsiaTheme="minorEastAsia" w:hAnsi="Times New Roman" w:cs="Times New Roman"/>
        </w:rPr>
        <w:t xml:space="preserve"> </w:t>
      </w:r>
      <w:r w:rsidR="00EC7A54" w:rsidRPr="0051490F">
        <w:rPr>
          <w:rFonts w:ascii="Times New Roman" w:eastAsiaTheme="minorEastAsia" w:hAnsi="Times New Roman" w:cs="Times New Roman"/>
          <w:b/>
          <w:i/>
        </w:rPr>
        <w:t>v</w:t>
      </w:r>
      <w:r w:rsidR="00EC7A54">
        <w:rPr>
          <w:rFonts w:ascii="Times New Roman" w:eastAsiaTheme="minorEastAsia" w:hAnsi="Times New Roman" w:cs="Times New Roman"/>
        </w:rPr>
        <w:t xml:space="preserve"> = </w:t>
      </w:r>
      <w:r w:rsidR="00EC7A54" w:rsidRPr="0051490F">
        <w:rPr>
          <w:rFonts w:ascii="Cambria Math" w:eastAsiaTheme="minorEastAsia" w:hAnsi="Cambria Math" w:cs="Times New Roman"/>
          <w:b/>
          <w:i/>
        </w:rPr>
        <w:t>Ω</w:t>
      </w:r>
      <w:r w:rsidR="00EC7A54">
        <w:rPr>
          <w:rFonts w:ascii="Times New Roman" w:eastAsiaTheme="minorEastAsia" w:hAnsi="Times New Roman" w:cs="Times New Roman"/>
        </w:rPr>
        <w:t xml:space="preserve"> × </w:t>
      </w:r>
      <w:r w:rsidR="00EC7A54" w:rsidRPr="0051490F">
        <w:rPr>
          <w:rFonts w:ascii="Times New Roman" w:eastAsiaTheme="minorEastAsia" w:hAnsi="Times New Roman" w:cs="Times New Roman"/>
          <w:b/>
          <w:i/>
        </w:rPr>
        <w:t>r</w:t>
      </w:r>
      <w:r w:rsidRPr="00D50A55">
        <w:rPr>
          <w:rFonts w:ascii="Times New Roman" w:eastAsiaTheme="minorEastAsia" w:hAnsi="Times New Roman" w:cs="Times New Roman"/>
        </w:rPr>
        <w:t xml:space="preserve"> where </w:t>
      </w:r>
      <w:r w:rsidR="0051490F" w:rsidRPr="0051490F">
        <w:rPr>
          <w:rFonts w:ascii="Cambria Math" w:eastAsiaTheme="minorEastAsia" w:hAnsi="Cambria Math" w:cs="Times New Roman"/>
          <w:b/>
          <w:i/>
        </w:rPr>
        <w:t>Ω</w:t>
      </w:r>
      <w:r w:rsidR="0051490F">
        <w:rPr>
          <w:rFonts w:ascii="Times New Roman" w:eastAsiaTheme="minorEastAsia" w:hAnsi="Times New Roman" w:cs="Times New Roman"/>
        </w:rPr>
        <w:t xml:space="preserve"> is a vector in the </w:t>
      </w:r>
      <w:r w:rsidRPr="00D50A55">
        <w:rPr>
          <w:rFonts w:ascii="Times New Roman" w:eastAsiaTheme="minorEastAsia" w:hAnsi="Times New Roman" w:cs="Times New Roman"/>
        </w:rPr>
        <w:t xml:space="preserve">direction of the axis of rotation and </w:t>
      </w:r>
      <w:r w:rsidR="0051490F" w:rsidRPr="0051490F">
        <w:rPr>
          <w:rFonts w:ascii="Times New Roman" w:eastAsiaTheme="minorEastAsia" w:hAnsi="Times New Roman" w:cs="Times New Roman"/>
          <w:b/>
          <w:i/>
        </w:rPr>
        <w:t>r</w:t>
      </w:r>
      <w:r w:rsidR="0051490F">
        <w:rPr>
          <w:rFonts w:ascii="Times New Roman" w:eastAsiaTheme="minorEastAsia" w:hAnsi="Times New Roman" w:cs="Times New Roman"/>
        </w:rPr>
        <w:t xml:space="preserve"> </w:t>
      </w:r>
      <w:r w:rsidRPr="00D50A55">
        <w:rPr>
          <w:rFonts w:ascii="Times New Roman" w:eastAsiaTheme="minorEastAsia" w:hAnsi="Times New Roman" w:cs="Times New Roman"/>
        </w:rPr>
        <w:t xml:space="preserve">is the </w:t>
      </w:r>
      <w:r w:rsidR="00936AA6">
        <w:rPr>
          <w:rFonts w:ascii="Times New Roman" w:eastAsiaTheme="minorEastAsia" w:hAnsi="Times New Roman" w:cs="Times New Roman"/>
        </w:rPr>
        <w:t>position vector from the centre</w:t>
      </w:r>
      <w:r w:rsidRPr="00D50A55">
        <w:rPr>
          <w:rFonts w:ascii="Times New Roman" w:eastAsiaTheme="minorEastAsia" w:hAnsi="Times New Roman" w:cs="Times New Roman"/>
        </w:rPr>
        <w:t xml:space="preserve"> </w:t>
      </w:r>
    </w:p>
    <w:p w:rsidR="00146C92" w:rsidRPr="00D50A55" w:rsidRDefault="0026618A" w:rsidP="00D50A55">
      <w:pPr>
        <w:pStyle w:val="ListParagraph"/>
        <w:numPr>
          <w:ilvl w:val="0"/>
          <w:numId w:val="1"/>
        </w:numPr>
        <w:tabs>
          <w:tab w:val="left" w:pos="360"/>
        </w:tabs>
        <w:ind w:left="360"/>
        <w:rPr>
          <w:rFonts w:ascii="Times New Roman" w:eastAsiaTheme="minorEastAsia" w:hAnsi="Times New Roman" w:cs="Times New Roman"/>
        </w:rPr>
      </w:pPr>
      <w:proofErr w:type="gramStart"/>
      <w:r w:rsidRPr="00D50A55">
        <w:rPr>
          <w:rFonts w:ascii="Times New Roman" w:eastAsiaTheme="minorEastAsia" w:hAnsi="Times New Roman" w:cs="Times New Roman"/>
        </w:rPr>
        <w:t>the</w:t>
      </w:r>
      <w:proofErr w:type="gramEnd"/>
      <w:r w:rsidRPr="00D50A55">
        <w:rPr>
          <w:rFonts w:ascii="Times New Roman" w:eastAsiaTheme="minorEastAsia" w:hAnsi="Times New Roman" w:cs="Times New Roman"/>
        </w:rPr>
        <w:t xml:space="preserve"> (turning) moment of a force </w:t>
      </w:r>
      <w:r w:rsidR="0051490F" w:rsidRPr="0051490F">
        <w:rPr>
          <w:rFonts w:ascii="Times New Roman" w:eastAsiaTheme="minorEastAsia" w:hAnsi="Times New Roman" w:cs="Times New Roman"/>
          <w:b/>
          <w:i/>
        </w:rPr>
        <w:t>F</w:t>
      </w:r>
      <w:r w:rsidR="0051490F">
        <w:rPr>
          <w:rFonts w:ascii="Times New Roman" w:eastAsiaTheme="minorEastAsia" w:hAnsi="Times New Roman" w:cs="Times New Roman"/>
        </w:rPr>
        <w:t xml:space="preserve"> </w:t>
      </w:r>
      <w:r w:rsidRPr="00D50A55">
        <w:rPr>
          <w:rFonts w:ascii="Times New Roman" w:eastAsiaTheme="minorEastAsia" w:hAnsi="Times New Roman" w:cs="Times New Roman"/>
        </w:rPr>
        <w:t xml:space="preserve">acting at a point with position vector </w:t>
      </w:r>
      <w:r w:rsidR="0051490F" w:rsidRPr="0051490F">
        <w:rPr>
          <w:rFonts w:ascii="Times New Roman" w:eastAsiaTheme="minorEastAsia" w:hAnsi="Times New Roman" w:cs="Times New Roman"/>
          <w:b/>
          <w:i/>
        </w:rPr>
        <w:t>r</w:t>
      </w:r>
      <w:r w:rsidR="0051490F" w:rsidRPr="0051490F">
        <w:rPr>
          <w:rFonts w:ascii="Times New Roman" w:eastAsiaTheme="minorEastAsia" w:hAnsi="Times New Roman" w:cs="Times New Roman"/>
        </w:rPr>
        <w:t>,</w:t>
      </w:r>
      <w:r w:rsidR="00936AA6">
        <w:rPr>
          <w:rFonts w:ascii="Times New Roman" w:eastAsiaTheme="minorEastAsia" w:hAnsi="Times New Roman" w:cs="Times New Roman"/>
          <w:b/>
        </w:rPr>
        <w:t xml:space="preserve"> </w:t>
      </w:r>
      <w:r w:rsidR="00936AA6" w:rsidRPr="00936AA6">
        <w:rPr>
          <w:rFonts w:ascii="Times New Roman" w:eastAsiaTheme="minorEastAsia" w:hAnsi="Times New Roman" w:cs="Times New Roman"/>
        </w:rPr>
        <w:t>given by</w:t>
      </w:r>
      <w:r w:rsidR="0051490F">
        <w:rPr>
          <w:rFonts w:ascii="Times New Roman" w:eastAsiaTheme="minorEastAsia" w:hAnsi="Times New Roman" w:cs="Times New Roman"/>
        </w:rPr>
        <w:t xml:space="preserve"> </w:t>
      </w:r>
      <w:r w:rsidR="0051490F" w:rsidRPr="0051490F">
        <w:rPr>
          <w:rFonts w:ascii="Times New Roman" w:eastAsiaTheme="minorEastAsia" w:hAnsi="Times New Roman" w:cs="Times New Roman"/>
          <w:b/>
          <w:i/>
        </w:rPr>
        <w:t>M</w:t>
      </w:r>
      <w:r w:rsidR="0051490F">
        <w:rPr>
          <w:rFonts w:ascii="Times New Roman" w:eastAsiaTheme="minorEastAsia" w:hAnsi="Times New Roman" w:cs="Times New Roman"/>
        </w:rPr>
        <w:t xml:space="preserve"> = </w:t>
      </w:r>
      <w:r w:rsidR="0051490F" w:rsidRPr="0051490F">
        <w:rPr>
          <w:rFonts w:ascii="Times New Roman" w:eastAsiaTheme="minorEastAsia" w:hAnsi="Times New Roman" w:cs="Times New Roman"/>
          <w:b/>
          <w:i/>
        </w:rPr>
        <w:t xml:space="preserve">r </w:t>
      </w:r>
      <w:r w:rsidR="0051490F">
        <w:rPr>
          <w:rFonts w:ascii="Times New Roman" w:eastAsiaTheme="minorEastAsia" w:hAnsi="Times New Roman" w:cs="Times New Roman"/>
        </w:rPr>
        <w:t xml:space="preserve">× </w:t>
      </w:r>
      <w:r w:rsidR="0051490F" w:rsidRPr="0051490F">
        <w:rPr>
          <w:rFonts w:ascii="Times New Roman" w:eastAsiaTheme="minorEastAsia" w:hAnsi="Times New Roman" w:cs="Times New Roman"/>
          <w:b/>
          <w:i/>
        </w:rPr>
        <w:t>F</w:t>
      </w:r>
      <w:r w:rsidRPr="00D50A55">
        <w:rPr>
          <w:rFonts w:ascii="Times New Roman" w:eastAsiaTheme="minorEastAsia" w:hAnsi="Times New Roman" w:cs="Times New Roman"/>
        </w:rPr>
        <w:t xml:space="preserve">, </w:t>
      </w:r>
      <w:r w:rsidR="00936AA6">
        <w:rPr>
          <w:rFonts w:ascii="Times New Roman" w:eastAsiaTheme="minorEastAsia" w:hAnsi="Times New Roman" w:cs="Times New Roman"/>
        </w:rPr>
        <w:t>with</w:t>
      </w:r>
      <w:r w:rsidRPr="00D50A55">
        <w:rPr>
          <w:rFonts w:ascii="Times New Roman" w:eastAsiaTheme="minorEastAsia" w:hAnsi="Times New Roman" w:cs="Times New Roman"/>
        </w:rPr>
        <w:t xml:space="preserve"> applications in statics and fluid dynamics.</w:t>
      </w:r>
    </w:p>
    <w:p w:rsidR="00D33A73" w:rsidRPr="009851F4" w:rsidRDefault="006C5E1B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The idea in the ‘</w:t>
      </w:r>
      <w:r w:rsidR="00C92B2A">
        <w:rPr>
          <w:rFonts w:ascii="Times New Roman" w:eastAsiaTheme="minorEastAsia" w:hAnsi="Times New Roman" w:cs="Times New Roman"/>
        </w:rPr>
        <w:t>From another perspective</w:t>
      </w:r>
      <w:r>
        <w:rPr>
          <w:rFonts w:ascii="Times New Roman" w:eastAsiaTheme="minorEastAsia" w:hAnsi="Times New Roman" w:cs="Times New Roman"/>
        </w:rPr>
        <w:t xml:space="preserve">’ </w:t>
      </w:r>
      <w:r w:rsidR="00D33A73" w:rsidRPr="009851F4">
        <w:rPr>
          <w:rFonts w:ascii="Times New Roman" w:eastAsiaTheme="minorEastAsia" w:hAnsi="Times New Roman" w:cs="Times New Roman"/>
        </w:rPr>
        <w:t>box</w:t>
      </w:r>
      <w:r w:rsidR="0047274D">
        <w:rPr>
          <w:rFonts w:ascii="Times New Roman" w:eastAsiaTheme="minorEastAsia" w:hAnsi="Times New Roman" w:cs="Times New Roman"/>
        </w:rPr>
        <w:t xml:space="preserve"> on page 406</w:t>
      </w:r>
      <w:r w:rsidR="00D33A73" w:rsidRPr="009851F4">
        <w:rPr>
          <w:rFonts w:ascii="Times New Roman" w:eastAsiaTheme="minorEastAsia" w:hAnsi="Times New Roman" w:cs="Times New Roman"/>
        </w:rPr>
        <w:t xml:space="preserve">, about two different ways of interpreting multiplication, </w:t>
      </w:r>
      <w:r w:rsidR="00DE3CF8" w:rsidRPr="009851F4">
        <w:rPr>
          <w:rFonts w:ascii="Times New Roman" w:eastAsiaTheme="minorEastAsia" w:hAnsi="Times New Roman" w:cs="Times New Roman"/>
        </w:rPr>
        <w:t>could be discussed before introducing scalar and vector product</w:t>
      </w:r>
      <w:r w:rsidR="0047274D">
        <w:rPr>
          <w:rFonts w:ascii="Times New Roman" w:eastAsiaTheme="minorEastAsia" w:hAnsi="Times New Roman" w:cs="Times New Roman"/>
        </w:rPr>
        <w:t>,</w:t>
      </w:r>
      <w:r w:rsidR="00DE3CF8" w:rsidRPr="009851F4">
        <w:rPr>
          <w:rFonts w:ascii="Times New Roman" w:eastAsiaTheme="minorEastAsia" w:hAnsi="Times New Roman" w:cs="Times New Roman"/>
        </w:rPr>
        <w:t xml:space="preserve"> </w:t>
      </w:r>
      <w:r w:rsidR="0047274D">
        <w:rPr>
          <w:rFonts w:ascii="Times New Roman" w:eastAsiaTheme="minorEastAsia" w:hAnsi="Times New Roman" w:cs="Times New Roman"/>
        </w:rPr>
        <w:t xml:space="preserve">for example </w:t>
      </w:r>
      <w:r w:rsidR="00DE3CF8" w:rsidRPr="009851F4">
        <w:rPr>
          <w:rFonts w:ascii="Times New Roman" w:eastAsiaTheme="minorEastAsia" w:hAnsi="Times New Roman" w:cs="Times New Roman"/>
        </w:rPr>
        <w:t xml:space="preserve">when talking about operations with vectors. </w:t>
      </w:r>
      <w:r w:rsidR="004C3FF9">
        <w:rPr>
          <w:rFonts w:ascii="Times New Roman" w:eastAsiaTheme="minorEastAsia" w:hAnsi="Times New Roman" w:cs="Times New Roman"/>
        </w:rPr>
        <w:t>The s</w:t>
      </w:r>
      <w:r w:rsidR="00DE3CF8" w:rsidRPr="009851F4">
        <w:rPr>
          <w:rFonts w:ascii="Times New Roman" w:eastAsiaTheme="minorEastAsia" w:hAnsi="Times New Roman" w:cs="Times New Roman"/>
        </w:rPr>
        <w:t>calar product could be related to projections, although this is not on the syllabus any more.</w:t>
      </w:r>
    </w:p>
    <w:p w:rsidR="00C92B2A" w:rsidRPr="00C92B2A" w:rsidRDefault="00C92B2A" w:rsidP="00C92B2A">
      <w:pPr>
        <w:rPr>
          <w:rFonts w:ascii="Times New Roman" w:eastAsiaTheme="minorEastAsia" w:hAnsi="Times New Roman" w:cs="Times New Roman"/>
          <w:i/>
        </w:rPr>
      </w:pPr>
      <w:r w:rsidRPr="00C92B2A">
        <w:rPr>
          <w:rFonts w:ascii="Times New Roman" w:eastAsiaTheme="minorEastAsia" w:hAnsi="Times New Roman" w:cs="Times New Roman"/>
          <w:i/>
        </w:rPr>
        <w:t>Hints for grade 7 questions:</w:t>
      </w:r>
    </w:p>
    <w:p w:rsidR="00C017E2" w:rsidRPr="009851F4" w:rsidRDefault="00DE3CF8" w:rsidP="00CE6769">
      <w:pPr>
        <w:ind w:left="360" w:hanging="360"/>
        <w:rPr>
          <w:rFonts w:ascii="Times New Roman" w:eastAsiaTheme="minorEastAsia" w:hAnsi="Times New Roman" w:cs="Times New Roman"/>
        </w:rPr>
      </w:pPr>
      <w:r w:rsidRPr="00CE6769">
        <w:rPr>
          <w:rFonts w:ascii="Times New Roman" w:eastAsiaTheme="minorEastAsia" w:hAnsi="Times New Roman" w:cs="Times New Roman"/>
          <w:b/>
        </w:rPr>
        <w:t>7.</w:t>
      </w:r>
      <w:r w:rsidR="00CE6769">
        <w:rPr>
          <w:rFonts w:ascii="Times New Roman" w:eastAsiaTheme="minorEastAsia" w:hAnsi="Times New Roman" w:cs="Times New Roman"/>
        </w:rPr>
        <w:tab/>
      </w:r>
      <w:r w:rsidRPr="009851F4">
        <w:rPr>
          <w:rFonts w:ascii="Times New Roman" w:eastAsiaTheme="minorEastAsia" w:hAnsi="Times New Roman" w:cs="Times New Roman"/>
        </w:rPr>
        <w:t>Use the definition of scalar and vector products in terms of</w:t>
      </w:r>
      <w:r w:rsidR="00CE3A88">
        <w:rPr>
          <w:rFonts w:ascii="Times New Roman" w:eastAsiaTheme="minorEastAsia" w:hAnsi="Times New Roman" w:cs="Times New Roman"/>
        </w:rPr>
        <w:t xml:space="preserve"> </w:t>
      </w:r>
      <w:r w:rsidR="00A758B7">
        <w:rPr>
          <w:rFonts w:ascii="Cambria Math" w:eastAsiaTheme="minorEastAsia" w:hAnsi="Cambria Math" w:cs="Times New Roman"/>
        </w:rPr>
        <w:t>|</w:t>
      </w:r>
      <w:r w:rsidR="00CE3A88" w:rsidRPr="00246F3C">
        <w:rPr>
          <w:rFonts w:ascii="Times New Roman" w:eastAsiaTheme="minorEastAsia" w:hAnsi="Times New Roman" w:cs="Times New Roman"/>
          <w:b/>
        </w:rPr>
        <w:t>a</w:t>
      </w:r>
      <w:r w:rsidR="00A758B7" w:rsidRPr="00A758B7">
        <w:rPr>
          <w:rFonts w:ascii="Cambria Math" w:eastAsiaTheme="minorEastAsia" w:hAnsi="Cambria Math" w:cs="Times New Roman"/>
        </w:rPr>
        <w:t>|, |</w:t>
      </w:r>
      <w:r w:rsidR="00CE3A88" w:rsidRPr="00246F3C">
        <w:rPr>
          <w:rFonts w:ascii="Times New Roman" w:eastAsiaTheme="minorEastAsia" w:hAnsi="Times New Roman" w:cs="Times New Roman"/>
          <w:b/>
          <w:i/>
        </w:rPr>
        <w:t>b</w:t>
      </w:r>
      <w:r w:rsidR="00A758B7" w:rsidRPr="00A758B7">
        <w:rPr>
          <w:rFonts w:ascii="Cambria Math" w:eastAsiaTheme="minorEastAsia" w:hAnsi="Cambria Math" w:cs="Times New Roman"/>
        </w:rPr>
        <w:t>|</w:t>
      </w:r>
      <w:r w:rsidR="00246F3C">
        <w:rPr>
          <w:rFonts w:ascii="Times New Roman" w:eastAsiaTheme="minorEastAsia" w:hAnsi="Times New Roman" w:cs="Times New Roman"/>
        </w:rPr>
        <w:t xml:space="preserve"> and </w:t>
      </w:r>
      <w:r w:rsidR="00246F3C" w:rsidRPr="00246F3C">
        <w:rPr>
          <w:rFonts w:ascii="Times New Roman" w:eastAsiaTheme="minorEastAsia" w:hAnsi="Times New Roman" w:cs="Times New Roman"/>
          <w:i/>
        </w:rPr>
        <w:t>θ</w:t>
      </w:r>
      <w:r w:rsidRPr="009851F4">
        <w:rPr>
          <w:rFonts w:ascii="Times New Roman" w:eastAsiaTheme="minorEastAsia" w:hAnsi="Times New Roman" w:cs="Times New Roman"/>
        </w:rPr>
        <w:t>.</w:t>
      </w:r>
      <w:r w:rsidR="0047274D">
        <w:rPr>
          <w:rFonts w:ascii="Times New Roman" w:eastAsiaTheme="minorEastAsia" w:hAnsi="Times New Roman" w:cs="Times New Roman"/>
        </w:rPr>
        <w:t xml:space="preserve"> </w:t>
      </w:r>
      <w:bookmarkStart w:id="0" w:name="_GoBack"/>
      <w:bookmarkEnd w:id="0"/>
    </w:p>
    <w:sectPr w:rsidR="00C017E2" w:rsidRPr="009851F4" w:rsidSect="00B34D9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339" w:rsidRDefault="008A7339" w:rsidP="00A83966">
      <w:pPr>
        <w:spacing w:after="0" w:line="240" w:lineRule="auto"/>
      </w:pPr>
      <w:r>
        <w:separator/>
      </w:r>
    </w:p>
  </w:endnote>
  <w:endnote w:type="continuationSeparator" w:id="0">
    <w:p w:rsidR="008A7339" w:rsidRDefault="008A7339" w:rsidP="00A8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966" w:rsidRDefault="00A839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8EC" w:rsidRPr="00556E52" w:rsidRDefault="008548EC" w:rsidP="008548EC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BE46E4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BE46E4" w:rsidRPr="00556E52">
      <w:rPr>
        <w:rStyle w:val="PageNumber"/>
        <w:rFonts w:ascii="Times New Roman" w:hAnsi="Times New Roman" w:cs="Times New Roman"/>
      </w:rPr>
      <w:fldChar w:fldCharType="separate"/>
    </w:r>
    <w:r w:rsidR="00355902">
      <w:rPr>
        <w:rStyle w:val="PageNumber"/>
        <w:rFonts w:ascii="Times New Roman" w:hAnsi="Times New Roman" w:cs="Times New Roman"/>
        <w:noProof/>
      </w:rPr>
      <w:t>1</w:t>
    </w:r>
    <w:r w:rsidR="00BE46E4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BE46E4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BE46E4" w:rsidRPr="00556E52">
      <w:rPr>
        <w:rStyle w:val="PageNumber"/>
        <w:rFonts w:ascii="Times New Roman" w:hAnsi="Times New Roman" w:cs="Times New Roman"/>
      </w:rPr>
      <w:fldChar w:fldCharType="separate"/>
    </w:r>
    <w:r w:rsidR="00355902">
      <w:rPr>
        <w:rStyle w:val="PageNumber"/>
        <w:rFonts w:ascii="Times New Roman" w:hAnsi="Times New Roman" w:cs="Times New Roman"/>
        <w:noProof/>
      </w:rPr>
      <w:t>3</w:t>
    </w:r>
    <w:r w:rsidR="00BE46E4" w:rsidRPr="00556E52">
      <w:rPr>
        <w:rStyle w:val="PageNumber"/>
        <w:rFonts w:ascii="Times New Roman" w:hAnsi="Times New Roman" w:cs="Times New Roman"/>
      </w:rPr>
      <w:fldChar w:fldCharType="end"/>
    </w:r>
  </w:p>
  <w:p w:rsidR="00A83966" w:rsidRDefault="00A839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966" w:rsidRDefault="00A839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339" w:rsidRDefault="008A7339" w:rsidP="00A83966">
      <w:pPr>
        <w:spacing w:after="0" w:line="240" w:lineRule="auto"/>
      </w:pPr>
      <w:r>
        <w:separator/>
      </w:r>
    </w:p>
  </w:footnote>
  <w:footnote w:type="continuationSeparator" w:id="0">
    <w:p w:rsidR="008A7339" w:rsidRDefault="008A7339" w:rsidP="00A83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966" w:rsidRDefault="00A839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966" w:rsidRDefault="00A83966" w:rsidP="00A83966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Higher Level</w:t>
    </w:r>
    <w:r>
      <w:t xml:space="preserve"> for the IB Diploma</w:t>
    </w:r>
  </w:p>
  <w:p w:rsidR="00A83966" w:rsidRDefault="00A8396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966" w:rsidRDefault="00A839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173BC"/>
    <w:multiLevelType w:val="hybridMultilevel"/>
    <w:tmpl w:val="88BAC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9C6"/>
    <w:rsid w:val="00027753"/>
    <w:rsid w:val="0003446F"/>
    <w:rsid w:val="000479C6"/>
    <w:rsid w:val="00051403"/>
    <w:rsid w:val="000876D3"/>
    <w:rsid w:val="000B6D11"/>
    <w:rsid w:val="000D73A2"/>
    <w:rsid w:val="0010336C"/>
    <w:rsid w:val="00146C92"/>
    <w:rsid w:val="00155E00"/>
    <w:rsid w:val="001A6CE8"/>
    <w:rsid w:val="001B6B67"/>
    <w:rsid w:val="001E1023"/>
    <w:rsid w:val="001F2673"/>
    <w:rsid w:val="001F3EF0"/>
    <w:rsid w:val="00246F3C"/>
    <w:rsid w:val="0026206E"/>
    <w:rsid w:val="0026618A"/>
    <w:rsid w:val="0028784C"/>
    <w:rsid w:val="00287F6E"/>
    <w:rsid w:val="002B6D29"/>
    <w:rsid w:val="00303FAA"/>
    <w:rsid w:val="00343C52"/>
    <w:rsid w:val="0035178C"/>
    <w:rsid w:val="003535A6"/>
    <w:rsid w:val="00354CE9"/>
    <w:rsid w:val="00355902"/>
    <w:rsid w:val="00381523"/>
    <w:rsid w:val="003D7064"/>
    <w:rsid w:val="003F33F1"/>
    <w:rsid w:val="0044041F"/>
    <w:rsid w:val="0047274D"/>
    <w:rsid w:val="00485021"/>
    <w:rsid w:val="004A41CB"/>
    <w:rsid w:val="004C2B32"/>
    <w:rsid w:val="004C3FF9"/>
    <w:rsid w:val="004E07DB"/>
    <w:rsid w:val="0051490F"/>
    <w:rsid w:val="005658EB"/>
    <w:rsid w:val="005B0B98"/>
    <w:rsid w:val="005C1337"/>
    <w:rsid w:val="005C6F64"/>
    <w:rsid w:val="00641869"/>
    <w:rsid w:val="00656D16"/>
    <w:rsid w:val="0066263B"/>
    <w:rsid w:val="00673D89"/>
    <w:rsid w:val="006A5C26"/>
    <w:rsid w:val="006C5E1B"/>
    <w:rsid w:val="006F3213"/>
    <w:rsid w:val="007576BC"/>
    <w:rsid w:val="007D6245"/>
    <w:rsid w:val="00811579"/>
    <w:rsid w:val="00851B47"/>
    <w:rsid w:val="008548EC"/>
    <w:rsid w:val="008A573B"/>
    <w:rsid w:val="008A7339"/>
    <w:rsid w:val="008B2D9D"/>
    <w:rsid w:val="008E640C"/>
    <w:rsid w:val="00936AA6"/>
    <w:rsid w:val="009851F4"/>
    <w:rsid w:val="00997858"/>
    <w:rsid w:val="009A26A1"/>
    <w:rsid w:val="009F42CB"/>
    <w:rsid w:val="00A33C73"/>
    <w:rsid w:val="00A557E3"/>
    <w:rsid w:val="00A758B7"/>
    <w:rsid w:val="00A83966"/>
    <w:rsid w:val="00A852F8"/>
    <w:rsid w:val="00A905B7"/>
    <w:rsid w:val="00AB477D"/>
    <w:rsid w:val="00AC28DB"/>
    <w:rsid w:val="00AF4231"/>
    <w:rsid w:val="00B21E2D"/>
    <w:rsid w:val="00B25151"/>
    <w:rsid w:val="00B34D9B"/>
    <w:rsid w:val="00B61F06"/>
    <w:rsid w:val="00B70820"/>
    <w:rsid w:val="00B84663"/>
    <w:rsid w:val="00BE46E4"/>
    <w:rsid w:val="00BF0A82"/>
    <w:rsid w:val="00BF412D"/>
    <w:rsid w:val="00BF73DA"/>
    <w:rsid w:val="00C017E2"/>
    <w:rsid w:val="00C13910"/>
    <w:rsid w:val="00C363EC"/>
    <w:rsid w:val="00C448DC"/>
    <w:rsid w:val="00C574AC"/>
    <w:rsid w:val="00C92B2A"/>
    <w:rsid w:val="00CD5D50"/>
    <w:rsid w:val="00CE3A88"/>
    <w:rsid w:val="00CE6769"/>
    <w:rsid w:val="00D007DF"/>
    <w:rsid w:val="00D158A8"/>
    <w:rsid w:val="00D33A73"/>
    <w:rsid w:val="00D50A55"/>
    <w:rsid w:val="00D620DC"/>
    <w:rsid w:val="00DA2C72"/>
    <w:rsid w:val="00DA5CFA"/>
    <w:rsid w:val="00DC5E4E"/>
    <w:rsid w:val="00DD4B16"/>
    <w:rsid w:val="00DE3CF8"/>
    <w:rsid w:val="00DE415B"/>
    <w:rsid w:val="00E16CBC"/>
    <w:rsid w:val="00E3044B"/>
    <w:rsid w:val="00E305FF"/>
    <w:rsid w:val="00E415D8"/>
    <w:rsid w:val="00E43408"/>
    <w:rsid w:val="00E554C4"/>
    <w:rsid w:val="00E75E02"/>
    <w:rsid w:val="00EC7A54"/>
    <w:rsid w:val="00F15EA4"/>
    <w:rsid w:val="00F45F21"/>
    <w:rsid w:val="00F6705A"/>
    <w:rsid w:val="00FC4C33"/>
    <w:rsid w:val="00FF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paragraph" w:styleId="Heading1">
    <w:name w:val="heading 1"/>
    <w:basedOn w:val="Normal"/>
    <w:next w:val="Normal"/>
    <w:link w:val="Heading1Char"/>
    <w:uiPriority w:val="9"/>
    <w:qFormat/>
    <w:rsid w:val="000514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14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A6CE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CE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514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514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A839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83966"/>
  </w:style>
  <w:style w:type="paragraph" w:styleId="Footer">
    <w:name w:val="footer"/>
    <w:basedOn w:val="Normal"/>
    <w:link w:val="FooterChar"/>
    <w:unhideWhenUsed/>
    <w:rsid w:val="00A839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83966"/>
  </w:style>
  <w:style w:type="character" w:styleId="PageNumber">
    <w:name w:val="page number"/>
    <w:basedOn w:val="DefaultParagraphFont"/>
    <w:rsid w:val="008548EC"/>
  </w:style>
  <w:style w:type="paragraph" w:styleId="ListParagraph">
    <w:name w:val="List Paragraph"/>
    <w:basedOn w:val="Normal"/>
    <w:uiPriority w:val="34"/>
    <w:qFormat/>
    <w:rsid w:val="00D50A5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27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27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27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2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274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C7A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Ashley Brooks</cp:lastModifiedBy>
  <cp:revision>59</cp:revision>
  <dcterms:created xsi:type="dcterms:W3CDTF">2012-11-01T09:28:00Z</dcterms:created>
  <dcterms:modified xsi:type="dcterms:W3CDTF">2013-04-25T14:48:00Z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